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A" w:rsidRPr="00AB179B" w:rsidRDefault="00AC0A5A" w:rsidP="00AC0A5A">
      <w:pPr>
        <w:spacing w:before="150" w:after="75"/>
        <w:outlineLvl w:val="1"/>
        <w:rPr>
          <w:rFonts w:ascii="Tahoma" w:hAnsi="Tahoma" w:cs="Tahoma"/>
          <w:color w:val="000000" w:themeColor="text1"/>
          <w:kern w:val="36"/>
          <w:sz w:val="24"/>
          <w:szCs w:val="24"/>
        </w:rPr>
      </w:pPr>
      <w:r w:rsidRPr="00AB179B">
        <w:rPr>
          <w:rFonts w:ascii="Tahoma" w:hAnsi="Tahoma" w:cs="Tahoma"/>
          <w:color w:val="000000" w:themeColor="text1"/>
          <w:kern w:val="36"/>
          <w:sz w:val="24"/>
          <w:szCs w:val="24"/>
        </w:rPr>
        <w:t>Императорский маршрут: Томск под скипетром Романовых, 4д/3н</w:t>
      </w:r>
    </w:p>
    <w:p w:rsidR="00AC0A5A" w:rsidRPr="00AB179B" w:rsidRDefault="00AC0A5A" w:rsidP="00AC0A5A">
      <w:pPr>
        <w:pStyle w:val="2"/>
        <w:rPr>
          <w:rFonts w:ascii="Arial" w:hAnsi="Arial" w:cs="Arial"/>
          <w:color w:val="000000" w:themeColor="text1"/>
        </w:rPr>
      </w:pPr>
      <w:r w:rsidRPr="00AB179B">
        <w:rPr>
          <w:rFonts w:ascii="Arial" w:hAnsi="Arial" w:cs="Arial"/>
          <w:color w:val="000000" w:themeColor="text1"/>
        </w:rPr>
        <w:t>МАРШРУТ: г. Томск – с. Семилужки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Сезон: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>круглогодичный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1 день 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Прибытие в Томск. Размещение в гостинице. Отдых.  </w:t>
      </w: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>12:00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Встреча с гидом в гостинице. 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Трансфер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на обед. Вводная информация по маршруту. </w:t>
      </w: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Обед в кафе города, в меню - любимые блюда Николая Александровича Романова.  «Самое отрадное воспоминание по дорогой Сибири» - экскурсия в Томский государственный университет с посещением Музея Редких книг. Свое неофициальное имя «Сибирские Афины» Томск получил благодаря первому университету в азиатской части Российской Империи, основанному в 1878 году. Будущий российский Император был избран его почетным членом. По отзывам </w:t>
      </w:r>
      <w:proofErr w:type="gramStart"/>
      <w:r w:rsidRPr="00AB179B">
        <w:rPr>
          <w:rFonts w:ascii="Arial" w:hAnsi="Arial" w:cs="Arial"/>
          <w:color w:val="000000" w:themeColor="text1"/>
          <w:sz w:val="18"/>
          <w:szCs w:val="18"/>
        </w:rPr>
        <w:t>Цесаревича</w:t>
      </w:r>
      <w:proofErr w:type="gram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посещение университета «останется…  самым отрадным воспоминанием путешествия по дорогой Ему Сибири».  Обзорная экскурсия «Династия Романовых в Томске» знакомит с памятными местами Романовской эпохи, начиная с царствования Михаила Федоровича. Особое внимание уделяется посещениям Томска членами Императорской фамилии, и, конечно, посещению Томска цесаревичем Николаем Александровичем, будущим императором Николаем II -  он побывал в Томске в 1891 году, возвращаясь из путешествия на Восток. Экскурсия «Главная Тайна Томска – тайна о Феодоре Кузьмиче» повторяет путь будущего императора Николая II к келье томского старца Федора Кузьмича (по легенде Императора Александра I) и к его могиле в ограде </w:t>
      </w:r>
      <w:proofErr w:type="spellStart"/>
      <w:proofErr w:type="gramStart"/>
      <w:r w:rsidRPr="00AB179B">
        <w:rPr>
          <w:rFonts w:ascii="Arial" w:hAnsi="Arial" w:cs="Arial"/>
          <w:color w:val="000000" w:themeColor="text1"/>
          <w:sz w:val="18"/>
          <w:szCs w:val="18"/>
        </w:rPr>
        <w:t>Богородице-Алексеевского</w:t>
      </w:r>
      <w:proofErr w:type="spellEnd"/>
      <w:proofErr w:type="gram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монастыря. Отдых. 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2 день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>Завтрак в гостинице.</w:t>
      </w: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>09.00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Переезд в село Семилужки (31 км). В программе экскурсии посещение Дома-музея «Дорожный павильон Цесаревича» (он является точной копией павильона, в котором останавливался будущий Император), экскурсия по художественно-документальной экспозиции по книгам Э.Э. Ухтомского «Путешествие на восток наследника Цесаревича» 1893г. и «Путешествие Государя Императора Николая II на Восток», Музея под открытым небом «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Семилуженский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казачий острог». В остроге устроены часовня, русская изба, кузница, трапезная, лабаз, колодцы и другие хозяйственные постройки. Экскурсии включают интерактивные программы.</w:t>
      </w: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Обед. Экскурсия «Святитель 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Макарий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Невский и его связь с Императорским домом Романовых».  Посещение Церковно-исторического музея при Богоявленском кафедральном собора. Возвращение в Томск. Окончание экскурсионной программы около 16:00 ч. Свободное время в центре города, самостоятельное возвращение в гостиницу.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3 день 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Завтрак в гостинице. </w:t>
      </w:r>
      <w:r w:rsidRPr="00AB179B">
        <w:rPr>
          <w:rFonts w:ascii="Arial" w:hAnsi="Arial" w:cs="Arial"/>
          <w:b/>
          <w:color w:val="000000" w:themeColor="text1"/>
          <w:sz w:val="18"/>
          <w:szCs w:val="18"/>
        </w:rPr>
        <w:t>Свободный день.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Экскурсии на выбор за дополнительную плату.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 xml:space="preserve">«Тайны Сибирской тайги: «Сибирский Грааль»: Посещение памятника природы </w:t>
      </w:r>
      <w:proofErr w:type="spellStart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Таловские</w:t>
      </w:r>
      <w:proofErr w:type="spellEnd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 xml:space="preserve"> Чаши, которые по легенде являются чашей Грааля, спрятанной в самом центре </w:t>
      </w:r>
      <w:proofErr w:type="spellStart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Сибири</w:t>
      </w:r>
      <w:proofErr w:type="gramStart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.П</w:t>
      </w:r>
      <w:proofErr w:type="gramEnd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рогулка</w:t>
      </w:r>
      <w:proofErr w:type="spellEnd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 xml:space="preserve"> по сибирской тайге! Обед.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2. Экскурсия в Сельский парк «Околица</w:t>
      </w:r>
      <w:proofErr w:type="gramStart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»(</w:t>
      </w:r>
      <w:proofErr w:type="gramEnd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место проведения ежегодного международного фестиваля «Праздник Топора»). Обед. Посещение</w:t>
      </w:r>
      <w:proofErr w:type="gramStart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 xml:space="preserve"> П</w:t>
      </w:r>
      <w:proofErr w:type="gramEnd"/>
      <w:r w:rsidRPr="00AB179B">
        <w:rPr>
          <w:rStyle w:val="aa"/>
          <w:rFonts w:ascii="Arial" w:hAnsi="Arial" w:cs="Arial"/>
          <w:color w:val="000000" w:themeColor="text1"/>
          <w:sz w:val="18"/>
          <w:szCs w:val="18"/>
        </w:rPr>
        <w:t>ервого Музея Славянской Мифологии. Мастер-класс в музее.</w:t>
      </w:r>
    </w:p>
    <w:p w:rsidR="00AC0A5A" w:rsidRPr="00AB179B" w:rsidRDefault="00AC0A5A" w:rsidP="00AC0A5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4 день. 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Завтрак в отеле. 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Трансфер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AB179B">
        <w:rPr>
          <w:rFonts w:ascii="Arial" w:hAnsi="Arial" w:cs="Arial"/>
          <w:color w:val="000000" w:themeColor="text1"/>
          <w:sz w:val="18"/>
          <w:szCs w:val="18"/>
        </w:rPr>
        <w:t>на ж</w:t>
      </w:r>
      <w:proofErr w:type="gramEnd"/>
      <w:r w:rsidRPr="00AB179B">
        <w:rPr>
          <w:rFonts w:ascii="Arial" w:hAnsi="Arial" w:cs="Arial"/>
          <w:color w:val="000000" w:themeColor="text1"/>
          <w:sz w:val="18"/>
          <w:szCs w:val="18"/>
        </w:rPr>
        <w:t>/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вокзал/аэропорт. Окончание программы. </w:t>
      </w:r>
    </w:p>
    <w:p w:rsidR="00AC0A5A" w:rsidRPr="00AB179B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Fonts w:ascii="Arial" w:hAnsi="Arial" w:cs="Arial"/>
          <w:color w:val="000000" w:themeColor="text1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C0A5A" w:rsidRPr="00AB179B" w:rsidRDefault="00AC0A5A" w:rsidP="00AC0A5A">
      <w:pPr>
        <w:pStyle w:val="2"/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Fonts w:ascii="Arial" w:hAnsi="Arial" w:cs="Arial"/>
          <w:color w:val="000000" w:themeColor="text1"/>
          <w:sz w:val="18"/>
          <w:szCs w:val="18"/>
        </w:rPr>
        <w:t>СТОИМОСТЬ ТУРА на 1 чел, руб:</w:t>
      </w:r>
    </w:p>
    <w:tbl>
      <w:tblPr>
        <w:tblW w:w="0" w:type="auto"/>
        <w:jc w:val="center"/>
        <w:tblInd w:w="-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77"/>
        <w:gridCol w:w="3319"/>
        <w:gridCol w:w="3710"/>
      </w:tblGrid>
      <w:tr w:rsidR="00AC0A5A" w:rsidRPr="00AB179B" w:rsidTr="00AB179B">
        <w:trPr>
          <w:trHeight w:val="870"/>
          <w:jc w:val="center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color w:val="000000" w:themeColor="text1"/>
                <w:sz w:val="18"/>
                <w:szCs w:val="18"/>
              </w:rPr>
              <w:t>                 Программа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jc w:val="center"/>
              <w:rPr>
                <w:rStyle w:val="a6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B179B">
              <w:rPr>
                <w:rStyle w:val="a6"/>
                <w:rFonts w:ascii="Arial" w:hAnsi="Arial" w:cs="Arial"/>
                <w:color w:val="000000" w:themeColor="text1"/>
                <w:sz w:val="18"/>
                <w:szCs w:val="18"/>
              </w:rPr>
              <w:t>Университетская</w:t>
            </w:r>
          </w:p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Стандартный</w:t>
            </w:r>
            <w:proofErr w:type="gramEnd"/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2х мест.)</w:t>
            </w:r>
          </w:p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 завтрак накрытие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jc w:val="center"/>
              <w:rPr>
                <w:rStyle w:val="a6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AB179B">
              <w:rPr>
                <w:rStyle w:val="a6"/>
                <w:rFonts w:ascii="Arial" w:hAnsi="Arial" w:cs="Arial"/>
                <w:color w:val="000000" w:themeColor="text1"/>
                <w:sz w:val="18"/>
                <w:szCs w:val="18"/>
              </w:rPr>
              <w:t>Томск 3*</w:t>
            </w:r>
          </w:p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(Стандартный 2х </w:t>
            </w:r>
            <w:proofErr w:type="spellStart"/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местн</w:t>
            </w:r>
            <w:proofErr w:type="spellEnd"/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.)</w:t>
            </w:r>
          </w:p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завтрак </w:t>
            </w:r>
            <w:proofErr w:type="spellStart"/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шв</w:t>
            </w:r>
            <w:proofErr w:type="spellEnd"/>
            <w:r w:rsidRPr="00AB179B">
              <w:rPr>
                <w:rStyle w:val="a6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. стол</w:t>
            </w:r>
          </w:p>
        </w:tc>
      </w:tr>
      <w:tr w:rsidR="00AC0A5A" w:rsidRPr="00AB179B" w:rsidTr="00AB179B">
        <w:trPr>
          <w:trHeight w:val="634"/>
          <w:jc w:val="center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дня/ 3 ночи 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9 900  руб. /чел.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12 200 руб.  /чел.</w:t>
            </w:r>
          </w:p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AC0A5A" w:rsidRPr="00AB179B" w:rsidTr="00AB179B">
        <w:trPr>
          <w:jc w:val="center"/>
        </w:trPr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дня/ 3 ночи </w:t>
            </w:r>
          </w:p>
          <w:p w:rsidR="00AC0A5A" w:rsidRPr="00AB179B" w:rsidRDefault="00AB179B" w:rsidP="00AB179B">
            <w:pPr>
              <w:pStyle w:val="a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(с </w:t>
            </w:r>
            <w:proofErr w:type="spellStart"/>
            <w:proofErr w:type="gramStart"/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</w:t>
            </w:r>
            <w:proofErr w:type="spellEnd"/>
            <w:proofErr w:type="gramEnd"/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экскурсией в 3-ий день</w:t>
            </w:r>
            <w:r w:rsidR="00AC0A5A"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11 500  руб. /чел.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5A" w:rsidRPr="00AB179B" w:rsidRDefault="00AC0A5A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79B">
              <w:rPr>
                <w:rFonts w:ascii="Arial" w:hAnsi="Arial" w:cs="Arial"/>
                <w:color w:val="000000" w:themeColor="text1"/>
                <w:sz w:val="18"/>
                <w:szCs w:val="18"/>
              </w:rPr>
              <w:t>13 500  руб.  /чел.</w:t>
            </w:r>
          </w:p>
        </w:tc>
      </w:tr>
    </w:tbl>
    <w:p w:rsidR="00AC0A5A" w:rsidRPr="00AB179B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AC0A5A" w:rsidRPr="00AB179B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Fonts w:ascii="Arial" w:hAnsi="Arial" w:cs="Arial"/>
          <w:color w:val="000000" w:themeColor="text1"/>
          <w:sz w:val="18"/>
          <w:szCs w:val="18"/>
        </w:rPr>
        <w:t> </w:t>
      </w:r>
      <w:r w:rsidRPr="00AB179B">
        <w:rPr>
          <w:rFonts w:ascii="Arial" w:hAnsi="Arial" w:cs="Arial"/>
          <w:b/>
          <w:color w:val="000000" w:themeColor="text1"/>
          <w:sz w:val="18"/>
          <w:szCs w:val="18"/>
        </w:rPr>
        <w:t>В стоимость тура входит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:  групповой 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трансфер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аэропорт – гостиница - аэропорт (при группе от 10 чел</w:t>
      </w:r>
      <w:proofErr w:type="gramStart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).; </w:t>
      </w:r>
      <w:proofErr w:type="gramEnd"/>
      <w:r w:rsidRPr="00AB179B">
        <w:rPr>
          <w:rFonts w:ascii="Arial" w:hAnsi="Arial" w:cs="Arial"/>
          <w:color w:val="000000" w:themeColor="text1"/>
          <w:sz w:val="18"/>
          <w:szCs w:val="18"/>
        </w:rPr>
        <w:t>проживание в отеле 3* в двухместном номере; питание по программе; экскурсионное обслуживание; билеты в музеи.</w:t>
      </w:r>
    </w:p>
    <w:p w:rsidR="00AC0A5A" w:rsidRPr="00AB179B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AB179B">
        <w:rPr>
          <w:rFonts w:ascii="Arial" w:hAnsi="Arial" w:cs="Arial"/>
          <w:b/>
          <w:color w:val="000000" w:themeColor="text1"/>
          <w:sz w:val="18"/>
          <w:szCs w:val="18"/>
        </w:rPr>
        <w:t>Дополнительно оплачиваются</w:t>
      </w:r>
      <w:r w:rsidRPr="00AB179B">
        <w:rPr>
          <w:rFonts w:ascii="Arial" w:hAnsi="Arial" w:cs="Arial"/>
          <w:color w:val="000000" w:themeColor="text1"/>
          <w:sz w:val="18"/>
          <w:szCs w:val="18"/>
        </w:rPr>
        <w:t>: ж/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 и авиабилеты, индивидуальные </w:t>
      </w:r>
      <w:proofErr w:type="spellStart"/>
      <w:r w:rsidRPr="00AB179B">
        <w:rPr>
          <w:rFonts w:ascii="Arial" w:hAnsi="Arial" w:cs="Arial"/>
          <w:color w:val="000000" w:themeColor="text1"/>
          <w:sz w:val="18"/>
          <w:szCs w:val="18"/>
        </w:rPr>
        <w:t>трансферы</w:t>
      </w:r>
      <w:proofErr w:type="spellEnd"/>
      <w:r w:rsidRPr="00AB179B">
        <w:rPr>
          <w:rFonts w:ascii="Arial" w:hAnsi="Arial" w:cs="Arial"/>
          <w:color w:val="000000" w:themeColor="text1"/>
          <w:sz w:val="18"/>
          <w:szCs w:val="18"/>
        </w:rPr>
        <w:t xml:space="preserve">, доп. питание, раннее заселение/поздний выезд из отеля, личные расходы. </w:t>
      </w:r>
    </w:p>
    <w:p w:rsidR="00230914" w:rsidRPr="00AB179B" w:rsidRDefault="00230914" w:rsidP="00B5169B">
      <w:pPr>
        <w:shd w:val="clear" w:color="auto" w:fill="FFFFFF" w:themeFill="background1"/>
        <w:tabs>
          <w:tab w:val="left" w:pos="-284"/>
        </w:tabs>
        <w:spacing w:after="0"/>
        <w:ind w:right="-142"/>
        <w:rPr>
          <w:rFonts w:ascii="Verdana" w:hAnsi="Verdana"/>
          <w:color w:val="000000" w:themeColor="text1"/>
          <w:sz w:val="20"/>
          <w:szCs w:val="20"/>
        </w:rPr>
      </w:pPr>
    </w:p>
    <w:p w:rsidR="00AB179B" w:rsidRPr="00AB179B" w:rsidRDefault="00AB179B" w:rsidP="00B5169B">
      <w:pPr>
        <w:shd w:val="clear" w:color="auto" w:fill="FFFFFF" w:themeFill="background1"/>
        <w:tabs>
          <w:tab w:val="left" w:pos="-284"/>
        </w:tabs>
        <w:spacing w:after="0"/>
        <w:ind w:right="-142"/>
        <w:rPr>
          <w:rFonts w:ascii="Verdana" w:hAnsi="Verdana"/>
          <w:color w:val="000000" w:themeColor="text1"/>
          <w:sz w:val="20"/>
          <w:szCs w:val="20"/>
        </w:rPr>
      </w:pPr>
    </w:p>
    <w:sectPr w:rsidR="00AB179B" w:rsidRPr="00AB179B" w:rsidSect="006C523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clip_image001"/>
      </v:shape>
    </w:pict>
  </w:numPicBullet>
  <w:abstractNum w:abstractNumId="0">
    <w:nsid w:val="0BB96F6A"/>
    <w:multiLevelType w:val="multilevel"/>
    <w:tmpl w:val="EF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32B"/>
    <w:multiLevelType w:val="multilevel"/>
    <w:tmpl w:val="3B92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4281"/>
    <w:multiLevelType w:val="hybridMultilevel"/>
    <w:tmpl w:val="DA720508"/>
    <w:lvl w:ilvl="0" w:tplc="620AB72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EE2B9D8"/>
    <w:lvl w:ilvl="0" w:tplc="3E50EA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13261"/>
    <w:multiLevelType w:val="multilevel"/>
    <w:tmpl w:val="C8C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E4AFE"/>
    <w:multiLevelType w:val="hybridMultilevel"/>
    <w:tmpl w:val="6852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0368F"/>
    <w:multiLevelType w:val="multilevel"/>
    <w:tmpl w:val="B33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A3857"/>
    <w:multiLevelType w:val="hybridMultilevel"/>
    <w:tmpl w:val="356CD540"/>
    <w:lvl w:ilvl="0" w:tplc="36E4142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FFAB2F"/>
        <w:spacing w:val="0"/>
        <w:w w:val="90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F107C"/>
    <w:multiLevelType w:val="multilevel"/>
    <w:tmpl w:val="0F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8"/>
    <w:rsid w:val="000109C2"/>
    <w:rsid w:val="00035398"/>
    <w:rsid w:val="000A7C26"/>
    <w:rsid w:val="00122949"/>
    <w:rsid w:val="00230914"/>
    <w:rsid w:val="003F1552"/>
    <w:rsid w:val="00460FA9"/>
    <w:rsid w:val="00467DDC"/>
    <w:rsid w:val="004E3F3E"/>
    <w:rsid w:val="00530C60"/>
    <w:rsid w:val="00594BB3"/>
    <w:rsid w:val="00624199"/>
    <w:rsid w:val="00676328"/>
    <w:rsid w:val="006A376D"/>
    <w:rsid w:val="006C05F1"/>
    <w:rsid w:val="006C523B"/>
    <w:rsid w:val="00711C99"/>
    <w:rsid w:val="00725DBB"/>
    <w:rsid w:val="00755A92"/>
    <w:rsid w:val="00826B3A"/>
    <w:rsid w:val="0090136A"/>
    <w:rsid w:val="009729B0"/>
    <w:rsid w:val="00A52F6C"/>
    <w:rsid w:val="00A97EF9"/>
    <w:rsid w:val="00AB179B"/>
    <w:rsid w:val="00AC0A5A"/>
    <w:rsid w:val="00B148C4"/>
    <w:rsid w:val="00B3188F"/>
    <w:rsid w:val="00B5169B"/>
    <w:rsid w:val="00B62DD0"/>
    <w:rsid w:val="00C76EFE"/>
    <w:rsid w:val="00CC049B"/>
    <w:rsid w:val="00CE106D"/>
    <w:rsid w:val="00D4153A"/>
    <w:rsid w:val="00D42373"/>
    <w:rsid w:val="00D81798"/>
    <w:rsid w:val="00E16CF1"/>
    <w:rsid w:val="00E8625C"/>
    <w:rsid w:val="00ED2DC6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B"/>
  </w:style>
  <w:style w:type="paragraph" w:styleId="2">
    <w:name w:val="heading 2"/>
    <w:basedOn w:val="a"/>
    <w:link w:val="20"/>
    <w:uiPriority w:val="9"/>
    <w:qFormat/>
    <w:rsid w:val="00AC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23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23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C523B"/>
    <w:pPr>
      <w:ind w:left="720"/>
      <w:contextualSpacing/>
    </w:pPr>
  </w:style>
  <w:style w:type="character" w:styleId="a6">
    <w:name w:val="Strong"/>
    <w:basedOn w:val="a0"/>
    <w:uiPriority w:val="22"/>
    <w:qFormat/>
    <w:rsid w:val="006C523B"/>
    <w:rPr>
      <w:b/>
      <w:bCs/>
    </w:rPr>
  </w:style>
  <w:style w:type="table" w:styleId="3-2">
    <w:name w:val="Medium Grid 3 Accent 2"/>
    <w:basedOn w:val="a1"/>
    <w:uiPriority w:val="69"/>
    <w:rsid w:val="00D4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7">
    <w:name w:val="Hyperlink"/>
    <w:basedOn w:val="a0"/>
    <w:uiPriority w:val="99"/>
    <w:semiHidden/>
    <w:unhideWhenUsed/>
    <w:rsid w:val="00594BB3"/>
    <w:rPr>
      <w:b w:val="0"/>
      <w:bCs w:val="0"/>
      <w:strike w:val="0"/>
      <w:dstrike w:val="0"/>
      <w:color w:val="FA4444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49B"/>
    <w:rPr>
      <w:rFonts w:ascii="Tahoma" w:hAnsi="Tahoma" w:cs="Tahoma"/>
      <w:sz w:val="16"/>
      <w:szCs w:val="16"/>
    </w:rPr>
  </w:style>
  <w:style w:type="character" w:customStyle="1" w:styleId="head">
    <w:name w:val="head"/>
    <w:basedOn w:val="a0"/>
    <w:rsid w:val="00230914"/>
  </w:style>
  <w:style w:type="paragraph" w:customStyle="1" w:styleId="text-large">
    <w:name w:val="text-large"/>
    <w:basedOn w:val="a"/>
    <w:rsid w:val="00230914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A5A"/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C0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0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1893">
                              <w:marLeft w:val="0"/>
                              <w:marRight w:val="0"/>
                              <w:marTop w:val="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24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58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89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43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manager122</dc:creator>
  <cp:lastModifiedBy>manager122</cp:lastModifiedBy>
  <cp:revision>2</cp:revision>
  <cp:lastPrinted>2018-09-26T11:17:00Z</cp:lastPrinted>
  <dcterms:created xsi:type="dcterms:W3CDTF">2018-12-13T08:24:00Z</dcterms:created>
  <dcterms:modified xsi:type="dcterms:W3CDTF">2018-12-13T08:24:00Z</dcterms:modified>
</cp:coreProperties>
</file>