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6A" w:rsidRPr="001C46CC" w:rsidRDefault="000365D9" w:rsidP="003F256A">
      <w:pPr>
        <w:jc w:val="center"/>
        <w:rPr>
          <w:rStyle w:val="a6"/>
          <w:rFonts w:ascii="Bliss Pro" w:hAnsi="Bliss Pro"/>
          <w:sz w:val="32"/>
          <w:szCs w:val="32"/>
        </w:rPr>
      </w:pPr>
      <w:r w:rsidRPr="001C46CC">
        <w:rPr>
          <w:rStyle w:val="a6"/>
          <w:rFonts w:ascii="Bliss Pro" w:hAnsi="Bliss Pro"/>
          <w:sz w:val="32"/>
          <w:szCs w:val="32"/>
        </w:rPr>
        <w:t xml:space="preserve">ЭКСКУРСИОННЫЙ </w:t>
      </w:r>
      <w:r w:rsidR="003F256A" w:rsidRPr="001C46CC">
        <w:rPr>
          <w:rStyle w:val="a6"/>
          <w:rFonts w:ascii="Bliss Pro" w:hAnsi="Bliss Pro"/>
          <w:sz w:val="32"/>
          <w:szCs w:val="32"/>
        </w:rPr>
        <w:t xml:space="preserve">РЕКЛАМНЫЙ ТУР </w:t>
      </w:r>
    </w:p>
    <w:p w:rsidR="003F256A" w:rsidRPr="001C46CC" w:rsidRDefault="000365D9" w:rsidP="003F256A">
      <w:pPr>
        <w:jc w:val="center"/>
        <w:rPr>
          <w:rStyle w:val="a6"/>
          <w:rFonts w:ascii="Bliss Pro" w:hAnsi="Bliss Pro"/>
          <w:sz w:val="32"/>
          <w:szCs w:val="32"/>
        </w:rPr>
      </w:pPr>
      <w:r w:rsidRPr="001C46CC">
        <w:rPr>
          <w:rStyle w:val="a6"/>
          <w:rFonts w:ascii="Bliss Pro" w:hAnsi="Bliss Pro"/>
          <w:sz w:val="32"/>
          <w:szCs w:val="32"/>
        </w:rPr>
        <w:t xml:space="preserve">В </w:t>
      </w:r>
      <w:proofErr w:type="gramStart"/>
      <w:r w:rsidRPr="001C46CC">
        <w:rPr>
          <w:rStyle w:val="a6"/>
          <w:rFonts w:ascii="Bliss Pro" w:hAnsi="Bliss Pro"/>
          <w:sz w:val="32"/>
          <w:szCs w:val="32"/>
        </w:rPr>
        <w:t>КОСТА РИКУ</w:t>
      </w:r>
      <w:proofErr w:type="gramEnd"/>
      <w:r w:rsidRPr="001C46CC">
        <w:rPr>
          <w:rStyle w:val="a6"/>
          <w:rFonts w:ascii="Bliss Pro" w:hAnsi="Bliss Pro"/>
          <w:sz w:val="32"/>
          <w:szCs w:val="32"/>
        </w:rPr>
        <w:t xml:space="preserve"> </w:t>
      </w:r>
    </w:p>
    <w:p w:rsidR="000365D9" w:rsidRPr="001C46CC" w:rsidRDefault="000365D9" w:rsidP="003F256A">
      <w:pPr>
        <w:jc w:val="center"/>
        <w:rPr>
          <w:rStyle w:val="a6"/>
          <w:rFonts w:ascii="Bliss Pro" w:hAnsi="Bliss Pro"/>
          <w:color w:val="C00000"/>
          <w:sz w:val="32"/>
          <w:szCs w:val="32"/>
        </w:rPr>
      </w:pPr>
      <w:r w:rsidRPr="001C46CC">
        <w:rPr>
          <w:rStyle w:val="a6"/>
          <w:rFonts w:ascii="Bliss Pro" w:hAnsi="Bliss Pro"/>
          <w:color w:val="C00000"/>
          <w:sz w:val="32"/>
          <w:szCs w:val="32"/>
        </w:rPr>
        <w:t>Даты с 17 мая по 2</w:t>
      </w:r>
      <w:r w:rsidR="00D519C4">
        <w:rPr>
          <w:rStyle w:val="a6"/>
          <w:rFonts w:ascii="Bliss Pro" w:hAnsi="Bliss Pro"/>
          <w:color w:val="C00000"/>
          <w:sz w:val="32"/>
          <w:szCs w:val="32"/>
        </w:rPr>
        <w:t>7</w:t>
      </w:r>
      <w:r w:rsidRPr="001C46CC">
        <w:rPr>
          <w:rStyle w:val="a6"/>
          <w:rFonts w:ascii="Bliss Pro" w:hAnsi="Bliss Pro"/>
          <w:color w:val="C00000"/>
          <w:sz w:val="32"/>
          <w:szCs w:val="32"/>
        </w:rPr>
        <w:t xml:space="preserve"> мая 2018 года. </w:t>
      </w:r>
    </w:p>
    <w:p w:rsidR="000365D9" w:rsidRPr="001C46CC" w:rsidRDefault="000365D9" w:rsidP="003F256A">
      <w:pPr>
        <w:jc w:val="center"/>
        <w:rPr>
          <w:rStyle w:val="a6"/>
          <w:rFonts w:ascii="Bliss Pro" w:hAnsi="Bliss Pro"/>
          <w:color w:val="C00000"/>
          <w:sz w:val="32"/>
          <w:szCs w:val="32"/>
        </w:rPr>
      </w:pPr>
    </w:p>
    <w:p w:rsidR="000365D9" w:rsidRPr="001C46CC" w:rsidRDefault="000365D9" w:rsidP="000365D9">
      <w:pPr>
        <w:rPr>
          <w:rStyle w:val="a6"/>
          <w:rFonts w:ascii="Bliss Pro" w:hAnsi="Bliss Pro"/>
          <w:sz w:val="20"/>
          <w:szCs w:val="20"/>
          <w:u w:val="single"/>
        </w:rPr>
      </w:pPr>
      <w:r w:rsidRPr="001C46CC">
        <w:rPr>
          <w:rStyle w:val="a6"/>
          <w:rFonts w:ascii="Bliss Pro" w:hAnsi="Bliss Pro"/>
          <w:sz w:val="20"/>
          <w:szCs w:val="20"/>
          <w:u w:val="single"/>
        </w:rPr>
        <w:t>Программа тура:</w:t>
      </w:r>
    </w:p>
    <w:p w:rsidR="000365D9" w:rsidRPr="001C46CC" w:rsidRDefault="000365D9" w:rsidP="000365D9">
      <w:pPr>
        <w:rPr>
          <w:rStyle w:val="a6"/>
          <w:rFonts w:ascii="Bliss Pro" w:hAnsi="Bliss Pro"/>
          <w:sz w:val="20"/>
          <w:szCs w:val="20"/>
          <w:u w:val="single"/>
        </w:rPr>
      </w:pPr>
    </w:p>
    <w:p w:rsidR="000365D9" w:rsidRPr="001C46CC" w:rsidRDefault="000365D9" w:rsidP="000365D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17 мая.  Москва – Франкфурт – Сан Хосе </w:t>
      </w:r>
    </w:p>
    <w:p w:rsidR="000365D9" w:rsidRPr="001C46CC" w:rsidRDefault="001C46CC" w:rsidP="000365D9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П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>рибытие в Сан Хосе</w:t>
      </w:r>
      <w:r>
        <w:rPr>
          <w:rFonts w:ascii="Arial" w:hAnsi="Arial" w:cs="Arial"/>
          <w:sz w:val="20"/>
          <w:szCs w:val="20"/>
          <w:lang w:eastAsia="en-US"/>
        </w:rPr>
        <w:t xml:space="preserve"> рейсом 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LH 518 </w:t>
      </w:r>
      <w:r>
        <w:rPr>
          <w:rFonts w:ascii="Arial" w:hAnsi="Arial" w:cs="Arial"/>
          <w:sz w:val="20"/>
          <w:szCs w:val="20"/>
          <w:lang w:eastAsia="en-US"/>
        </w:rPr>
        <w:t xml:space="preserve">в </w:t>
      </w:r>
      <w:r w:rsidRPr="001C46CC">
        <w:rPr>
          <w:rFonts w:ascii="Arial" w:hAnsi="Arial" w:cs="Arial"/>
          <w:sz w:val="20"/>
          <w:szCs w:val="20"/>
          <w:lang w:eastAsia="en-US"/>
        </w:rPr>
        <w:t>17:55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. </w:t>
      </w:r>
    </w:p>
    <w:p w:rsidR="000365D9" w:rsidRPr="001C46CC" w:rsidRDefault="000365D9" w:rsidP="000365D9">
      <w:pPr>
        <w:suppressAutoHyphens w:val="0"/>
        <w:rPr>
          <w:rFonts w:ascii="Arial" w:hAnsi="Arial" w:cs="Arial"/>
          <w:b/>
          <w:bCs/>
          <w:sz w:val="20"/>
          <w:szCs w:val="20"/>
          <w:lang w:eastAsia="en-US"/>
        </w:rPr>
      </w:pP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Трансфер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и размещение в отеле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Barceló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San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Jose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Palacio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. </w:t>
      </w:r>
      <w:r w:rsidRPr="001C46CC">
        <w:rPr>
          <w:rFonts w:ascii="Arial" w:hAnsi="Arial" w:cs="Arial"/>
          <w:b/>
          <w:bCs/>
          <w:sz w:val="20"/>
          <w:szCs w:val="20"/>
          <w:lang w:eastAsia="en-US"/>
        </w:rPr>
        <w:t>(Ужин)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18 мая. Вулкан </w:t>
      </w:r>
      <w:proofErr w:type="spellStart"/>
      <w:r w:rsidRPr="001C46CC">
        <w:rPr>
          <w:rFonts w:ascii="Arial" w:hAnsi="Arial" w:cs="Arial"/>
          <w:b/>
          <w:sz w:val="20"/>
          <w:szCs w:val="20"/>
          <w:lang w:eastAsia="en-US"/>
        </w:rPr>
        <w:t>Ирасу</w:t>
      </w:r>
      <w:proofErr w:type="spellEnd"/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, город  </w:t>
      </w:r>
      <w:proofErr w:type="spellStart"/>
      <w:r w:rsidRPr="001C46CC">
        <w:rPr>
          <w:rFonts w:ascii="Arial" w:hAnsi="Arial" w:cs="Arial"/>
          <w:b/>
          <w:sz w:val="20"/>
          <w:szCs w:val="20"/>
          <w:lang w:eastAsia="en-US"/>
        </w:rPr>
        <w:t>Картаго</w:t>
      </w:r>
      <w:proofErr w:type="spellEnd"/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, Национальный Парк </w:t>
      </w:r>
      <w:proofErr w:type="spellStart"/>
      <w:r w:rsidRPr="001C46CC">
        <w:rPr>
          <w:rFonts w:ascii="Arial" w:hAnsi="Arial" w:cs="Arial"/>
          <w:b/>
          <w:sz w:val="20"/>
          <w:szCs w:val="20"/>
          <w:lang w:eastAsia="en-US"/>
        </w:rPr>
        <w:t>Кетцалес</w:t>
      </w:r>
      <w:proofErr w:type="spellEnd"/>
      <w:r w:rsidRPr="001C46CC">
        <w:rPr>
          <w:rFonts w:ascii="Arial" w:hAnsi="Arial" w:cs="Arial"/>
          <w:b/>
          <w:sz w:val="20"/>
          <w:szCs w:val="20"/>
          <w:lang w:eastAsia="en-US"/>
        </w:rPr>
        <w:t>.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C46CC">
        <w:rPr>
          <w:rFonts w:ascii="Arial" w:hAnsi="Arial" w:cs="Arial"/>
          <w:b/>
          <w:bCs/>
          <w:sz w:val="20"/>
          <w:szCs w:val="20"/>
          <w:lang w:eastAsia="en-US"/>
        </w:rPr>
        <w:t>(Завтрак, Ужин)</w:t>
      </w:r>
    </w:p>
    <w:p w:rsidR="001C46CC" w:rsidRDefault="001C46CC" w:rsidP="000365D9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Сегодня утром в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ы познакомитесь с историческими периодами открытия, завоевания и колонизации </w:t>
      </w:r>
      <w:proofErr w:type="spellStart"/>
      <w:proofErr w:type="gramStart"/>
      <w:r w:rsidR="000365D9" w:rsidRPr="001C46CC">
        <w:rPr>
          <w:rFonts w:ascii="Arial" w:hAnsi="Arial" w:cs="Arial"/>
          <w:sz w:val="20"/>
          <w:szCs w:val="20"/>
          <w:lang w:eastAsia="en-US"/>
        </w:rPr>
        <w:t>Коста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Рики</w:t>
      </w:r>
      <w:proofErr w:type="spellEnd"/>
      <w:proofErr w:type="gram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посетите ее первую столицу, город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Картаго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основанную главным завоевателем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Коста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Рики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конкистадором Хуан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Васкез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де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Коронадо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. В городе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Картаго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в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>ы сможете посетить базилику Богородицы</w:t>
      </w:r>
      <w:proofErr w:type="gramStart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Д</w:t>
      </w:r>
      <w:proofErr w:type="gram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е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Лос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Анхелес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и узнать про историю «Чернушки», пок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ровительницы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Коста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Рики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>. Далее в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ас ожидает посещение вулкана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Иразу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самого высокого вулкана </w:t>
      </w:r>
      <w:proofErr w:type="spellStart"/>
      <w:proofErr w:type="gramStart"/>
      <w:r w:rsidR="000365D9" w:rsidRPr="001C46CC">
        <w:rPr>
          <w:rFonts w:ascii="Arial" w:hAnsi="Arial" w:cs="Arial"/>
          <w:sz w:val="20"/>
          <w:szCs w:val="20"/>
          <w:lang w:eastAsia="en-US"/>
        </w:rPr>
        <w:t>Коста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Рики</w:t>
      </w:r>
      <w:proofErr w:type="spellEnd"/>
      <w:proofErr w:type="gramEnd"/>
      <w:r w:rsidR="000365D9" w:rsidRPr="001C46CC">
        <w:rPr>
          <w:rFonts w:ascii="Arial" w:hAnsi="Arial" w:cs="Arial"/>
          <w:sz w:val="20"/>
          <w:szCs w:val="20"/>
          <w:lang w:eastAsia="en-US"/>
        </w:rPr>
        <w:t>, откуда в солнечный день возможно увидеть оба побережья страны. Во время посе</w:t>
      </w:r>
      <w:r>
        <w:rPr>
          <w:rFonts w:ascii="Arial" w:hAnsi="Arial" w:cs="Arial"/>
          <w:sz w:val="20"/>
          <w:szCs w:val="20"/>
          <w:lang w:eastAsia="en-US"/>
        </w:rPr>
        <w:t>щения вулкана наш гид расскажет вам о геологической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истори</w:t>
      </w:r>
      <w:r>
        <w:rPr>
          <w:rFonts w:ascii="Arial" w:hAnsi="Arial" w:cs="Arial"/>
          <w:sz w:val="20"/>
          <w:szCs w:val="20"/>
          <w:lang w:eastAsia="en-US"/>
        </w:rPr>
        <w:t>и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образования этой территории. Тур продолжается по панамериканской дороге в направлении отеля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Savegre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Lodge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расположенного рядом с национальным парком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Los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Quetzales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. 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 xml:space="preserve">Размещение и ужин в отеле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Hotel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Savegre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Lodge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>.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 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19 мая. Руины </w:t>
      </w:r>
      <w:proofErr w:type="spellStart"/>
      <w:r w:rsidRPr="001C46CC">
        <w:rPr>
          <w:rFonts w:ascii="Arial" w:hAnsi="Arial" w:cs="Arial"/>
          <w:b/>
          <w:sz w:val="20"/>
          <w:szCs w:val="20"/>
          <w:lang w:eastAsia="en-US"/>
        </w:rPr>
        <w:t>Ухаррас</w:t>
      </w:r>
      <w:proofErr w:type="spellEnd"/>
      <w:r w:rsidRPr="001C46CC">
        <w:rPr>
          <w:rFonts w:ascii="Arial" w:hAnsi="Arial" w:cs="Arial"/>
          <w:b/>
          <w:sz w:val="20"/>
          <w:szCs w:val="20"/>
          <w:lang w:eastAsia="en-US"/>
        </w:rPr>
        <w:t>, Долина</w:t>
      </w:r>
      <w:proofErr w:type="gramStart"/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 О</w:t>
      </w:r>
      <w:proofErr w:type="gramEnd"/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роси, </w:t>
      </w:r>
      <w:proofErr w:type="spellStart"/>
      <w:r w:rsidRPr="001C46CC">
        <w:rPr>
          <w:rFonts w:ascii="Arial" w:hAnsi="Arial" w:cs="Arial"/>
          <w:b/>
          <w:sz w:val="20"/>
          <w:szCs w:val="20"/>
          <w:lang w:eastAsia="en-US"/>
        </w:rPr>
        <w:t>Турриальба</w:t>
      </w:r>
      <w:proofErr w:type="spellEnd"/>
      <w:r w:rsidRPr="001C46CC">
        <w:rPr>
          <w:rFonts w:ascii="Arial" w:hAnsi="Arial" w:cs="Arial"/>
          <w:b/>
          <w:sz w:val="20"/>
          <w:szCs w:val="20"/>
          <w:lang w:eastAsia="en-US"/>
        </w:rPr>
        <w:t>.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C46CC">
        <w:rPr>
          <w:rFonts w:ascii="Arial" w:hAnsi="Arial" w:cs="Arial"/>
          <w:b/>
          <w:bCs/>
          <w:sz w:val="20"/>
          <w:szCs w:val="20"/>
          <w:lang w:eastAsia="en-US"/>
        </w:rPr>
        <w:t>(Завтрак, Обед, Ужин)</w:t>
      </w:r>
    </w:p>
    <w:p w:rsidR="000365D9" w:rsidRPr="001C46CC" w:rsidRDefault="001C46CC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После завтрака у в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ас будет возможность пройтись по частному парку отеля в поисках священной птицы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Кетцаль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в большом количестве населяющих эту территорию страны, после чего покидаем эту живописную зону и следуем к вулкану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Турриальба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где находится уютный отель-бутик в колониальном стиле,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Hotel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Casa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Turire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. По дороге мы посетим руины церкви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Ухаррас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одной из первых колониальных церквей на территории </w:t>
      </w:r>
      <w:proofErr w:type="spellStart"/>
      <w:proofErr w:type="gramStart"/>
      <w:r w:rsidR="000365D9" w:rsidRPr="001C46CC">
        <w:rPr>
          <w:rFonts w:ascii="Arial" w:hAnsi="Arial" w:cs="Arial"/>
          <w:sz w:val="20"/>
          <w:szCs w:val="20"/>
          <w:lang w:eastAsia="en-US"/>
        </w:rPr>
        <w:t>Коста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Рики</w:t>
      </w:r>
      <w:proofErr w:type="spellEnd"/>
      <w:proofErr w:type="gram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построенной в 1638 году орденом францисканцев. Обед в ресторане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La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Casona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del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Cafetal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находяйщемся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среди кофейной плантации в долине</w:t>
      </w:r>
      <w:proofErr w:type="gramStart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О</w:t>
      </w:r>
      <w:proofErr w:type="gram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роси. Размещение и ужин в отеле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Casa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Turire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. 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 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20 мая. Национальный Парк </w:t>
      </w:r>
      <w:proofErr w:type="spellStart"/>
      <w:r w:rsidRPr="001C46CC">
        <w:rPr>
          <w:rFonts w:ascii="Arial" w:hAnsi="Arial" w:cs="Arial"/>
          <w:b/>
          <w:sz w:val="20"/>
          <w:szCs w:val="20"/>
          <w:lang w:eastAsia="en-US"/>
        </w:rPr>
        <w:t>Тортугеро</w:t>
      </w:r>
      <w:proofErr w:type="spellEnd"/>
      <w:r w:rsidRPr="001C46CC">
        <w:rPr>
          <w:rFonts w:ascii="Arial" w:hAnsi="Arial" w:cs="Arial"/>
          <w:b/>
          <w:sz w:val="20"/>
          <w:szCs w:val="20"/>
          <w:lang w:eastAsia="en-US"/>
        </w:rPr>
        <w:t>.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C46CC">
        <w:rPr>
          <w:rFonts w:ascii="Arial" w:hAnsi="Arial" w:cs="Arial"/>
          <w:b/>
          <w:bCs/>
          <w:sz w:val="20"/>
          <w:szCs w:val="20"/>
          <w:lang w:eastAsia="en-US"/>
        </w:rPr>
        <w:t>(Завтрак, Обед, Ужин)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 xml:space="preserve">Сегодня утром после завтрака переезд до поселения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Сикиррес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и затем дорога в национальный парк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Тортугеро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, расположенный в северной части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карибского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побережья </w:t>
      </w:r>
      <w:proofErr w:type="spellStart"/>
      <w:proofErr w:type="gramStart"/>
      <w:r w:rsidRPr="001C46CC">
        <w:rPr>
          <w:rFonts w:ascii="Arial" w:hAnsi="Arial" w:cs="Arial"/>
          <w:sz w:val="20"/>
          <w:szCs w:val="20"/>
          <w:lang w:eastAsia="en-US"/>
        </w:rPr>
        <w:t>Коста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Рики</w:t>
      </w:r>
      <w:proofErr w:type="spellEnd"/>
      <w:proofErr w:type="gramEnd"/>
      <w:r w:rsidRPr="001C46CC">
        <w:rPr>
          <w:rFonts w:ascii="Arial" w:hAnsi="Arial" w:cs="Arial"/>
          <w:sz w:val="20"/>
          <w:szCs w:val="20"/>
          <w:lang w:eastAsia="en-US"/>
        </w:rPr>
        <w:t>. По дороге можно полюбоваться красивыми пейзажами и узнать п</w:t>
      </w:r>
      <w:r w:rsidR="001C46CC" w:rsidRPr="001C46CC">
        <w:rPr>
          <w:rFonts w:ascii="Arial" w:hAnsi="Arial" w:cs="Arial"/>
          <w:sz w:val="20"/>
          <w:szCs w:val="20"/>
          <w:lang w:eastAsia="en-US"/>
        </w:rPr>
        <w:t>ро банановые плантации.  Далее в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ам предстоит совершить круиз по реке Счастье и природным каналам к национальному парку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Тортугеро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, охватывающему территорию более 260 км².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Тортугеро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является естественной средой обитания более 300 видов птиц. В течение круиза </w:t>
      </w:r>
      <w:r w:rsidR="001C46CC">
        <w:rPr>
          <w:rFonts w:ascii="Arial" w:hAnsi="Arial" w:cs="Arial"/>
          <w:sz w:val="20"/>
          <w:szCs w:val="20"/>
          <w:lang w:eastAsia="en-US"/>
        </w:rPr>
        <w:t>в</w:t>
      </w:r>
      <w:r w:rsidRPr="001C46CC">
        <w:rPr>
          <w:rFonts w:ascii="Arial" w:hAnsi="Arial" w:cs="Arial"/>
          <w:sz w:val="20"/>
          <w:szCs w:val="20"/>
          <w:lang w:eastAsia="en-US"/>
        </w:rPr>
        <w:t>ам могут повстречаться туканы, попугаи, зимородки и р</w:t>
      </w:r>
      <w:r w:rsidR="001C46CC" w:rsidRPr="001C46CC">
        <w:rPr>
          <w:rFonts w:ascii="Arial" w:hAnsi="Arial" w:cs="Arial"/>
          <w:sz w:val="20"/>
          <w:szCs w:val="20"/>
          <w:lang w:eastAsia="en-US"/>
        </w:rPr>
        <w:t>едкие зеленые Ара. После обеда в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ас ожидает визит в деревню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Тортугеро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и небольшая прогулка вдоль пляжа, на котором обычно строят свои гнезда черепахи (с июля по октябрь). Ужин в отеле. Размещение в отеле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Laguna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1C46CC">
        <w:rPr>
          <w:rFonts w:ascii="Arial" w:hAnsi="Arial" w:cs="Arial"/>
          <w:sz w:val="20"/>
          <w:szCs w:val="20"/>
          <w:lang w:eastAsia="en-US"/>
        </w:rPr>
        <w:t>Lodge</w:t>
      </w:r>
      <w:proofErr w:type="spellEnd"/>
      <w:r w:rsidRPr="001C46CC">
        <w:rPr>
          <w:rFonts w:ascii="Arial" w:hAnsi="Arial" w:cs="Arial"/>
          <w:sz w:val="20"/>
          <w:szCs w:val="20"/>
          <w:lang w:eastAsia="en-US"/>
        </w:rPr>
        <w:t>.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 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21 мая. Вулкана </w:t>
      </w:r>
      <w:proofErr w:type="spellStart"/>
      <w:r w:rsidRPr="001C46CC">
        <w:rPr>
          <w:rFonts w:ascii="Arial" w:hAnsi="Arial" w:cs="Arial"/>
          <w:b/>
          <w:sz w:val="20"/>
          <w:szCs w:val="20"/>
          <w:lang w:eastAsia="en-US"/>
        </w:rPr>
        <w:t>Ареналь</w:t>
      </w:r>
      <w:proofErr w:type="spellEnd"/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. Термальные источники </w:t>
      </w:r>
      <w:proofErr w:type="spellStart"/>
      <w:r w:rsidRPr="001C46CC">
        <w:rPr>
          <w:rFonts w:ascii="Arial" w:hAnsi="Arial" w:cs="Arial"/>
          <w:b/>
          <w:sz w:val="20"/>
          <w:szCs w:val="20"/>
          <w:lang w:eastAsia="en-US"/>
        </w:rPr>
        <w:t>Табакон</w:t>
      </w:r>
      <w:proofErr w:type="spellEnd"/>
      <w:r w:rsidRPr="001C46CC">
        <w:rPr>
          <w:rFonts w:ascii="Arial" w:hAnsi="Arial" w:cs="Arial"/>
          <w:b/>
          <w:sz w:val="20"/>
          <w:szCs w:val="20"/>
          <w:lang w:eastAsia="en-US"/>
        </w:rPr>
        <w:t>.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C46CC">
        <w:rPr>
          <w:rFonts w:ascii="Arial" w:hAnsi="Arial" w:cs="Arial"/>
          <w:b/>
          <w:bCs/>
          <w:sz w:val="20"/>
          <w:szCs w:val="20"/>
          <w:lang w:eastAsia="en-US"/>
        </w:rPr>
        <w:t>(Завтрак, Обед, Ужин)</w:t>
      </w:r>
    </w:p>
    <w:p w:rsidR="000365D9" w:rsidRPr="001C46CC" w:rsidRDefault="001C46CC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Рано утром в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ы отправитесь в круиз вдоль каналов парка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Тортугеро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. Вдоль побережий каналов произрастают пальмы вида рафия, которые являются средой обитания  ревунов, белолицых обезьян, зелёных игуан и тропических птиц. По ходу экскурсии можно встретить множество цапель или же удивительные гнезда птиц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Montezuma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Oropendola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. </w:t>
      </w:r>
      <w:r w:rsidRPr="001C46CC">
        <w:rPr>
          <w:rFonts w:ascii="Arial" w:hAnsi="Arial" w:cs="Arial"/>
          <w:sz w:val="20"/>
          <w:szCs w:val="20"/>
          <w:lang w:eastAsia="en-US"/>
        </w:rPr>
        <w:t>в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ы проплывёте по таинственным водам каналов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Каньо-Харольд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или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Каньо-Пальма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(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Caño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Palma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>). После завтрака возвращаемся тем же п</w:t>
      </w:r>
      <w:r>
        <w:rPr>
          <w:rFonts w:ascii="Arial" w:hAnsi="Arial" w:cs="Arial"/>
          <w:sz w:val="20"/>
          <w:szCs w:val="20"/>
          <w:lang w:eastAsia="en-US"/>
        </w:rPr>
        <w:t xml:space="preserve">утем в поселение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Гуапилес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где в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ас ожидает обед. Далее переезд к активному вулкану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Ареналь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удивляющему своей идеальной конической формой. Вечером посещение термальных источников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Табакон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уникальных в Коста-Рике и по всему миру. Горячие источники считаются натуральным выражением внутренней энергии Земли.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Геологически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термальные источники курорта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Tabacon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состоят на 97% из дождевой воды и 3% на основе магмы. Дождевая вода попадает в землю через трещины на поверхности, и затем нагревается от магмы,  находящейся в ядре Земли. После нагрева воды поднимаются на поверхность, а вместе с ними несут минералы, полученные из полезных ископаемых в скалистых породах 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lastRenderedPageBreak/>
        <w:t xml:space="preserve">Земли. На всей территории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ресорта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находится пять источников, с температурой от 25 до 50 градусов по Цельсию. Ужин  в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Табаконе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.  Размещение в отеле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Arenal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Kioro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>.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 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22 мая. Тур Подвесные Мосты </w:t>
      </w:r>
      <w:proofErr w:type="spellStart"/>
      <w:r w:rsidRPr="001C46CC">
        <w:rPr>
          <w:rFonts w:ascii="Arial" w:hAnsi="Arial" w:cs="Arial"/>
          <w:b/>
          <w:sz w:val="20"/>
          <w:szCs w:val="20"/>
          <w:lang w:eastAsia="en-US"/>
        </w:rPr>
        <w:t>Ареналь</w:t>
      </w:r>
      <w:proofErr w:type="spellEnd"/>
      <w:r w:rsidRPr="001C46CC">
        <w:rPr>
          <w:rFonts w:ascii="Arial" w:hAnsi="Arial" w:cs="Arial"/>
          <w:b/>
          <w:sz w:val="20"/>
          <w:szCs w:val="20"/>
          <w:lang w:eastAsia="en-US"/>
        </w:rPr>
        <w:t>.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C46CC">
        <w:rPr>
          <w:rFonts w:ascii="Arial" w:hAnsi="Arial" w:cs="Arial"/>
          <w:b/>
          <w:bCs/>
          <w:sz w:val="20"/>
          <w:szCs w:val="20"/>
          <w:lang w:eastAsia="en-US"/>
        </w:rPr>
        <w:t>(Завтрак, Обед)</w:t>
      </w:r>
    </w:p>
    <w:p w:rsidR="000365D9" w:rsidRPr="001C46CC" w:rsidRDefault="001C46CC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После завтрака в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ы отправитесь в незабываемое приключение в самом сердце дождевого леса. Расположенные в нём подвесные мосты считаются одной из главных достопримечательностей страны. Тур включает в себя прохождение по 6 подвесным мостам под покровом пышного тропического леса. Вы увидите множество водопадов и тропических птиц. После обеда свободное время для опциональных туров или </w:t>
      </w:r>
      <w:r>
        <w:rPr>
          <w:rFonts w:ascii="Arial" w:hAnsi="Arial" w:cs="Arial"/>
          <w:sz w:val="20"/>
          <w:szCs w:val="20"/>
          <w:lang w:eastAsia="en-US"/>
        </w:rPr>
        <w:t>отдыха в термальных источниках в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ашего отеля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Arenal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Kioro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>.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 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23 мая. Провинция </w:t>
      </w:r>
      <w:proofErr w:type="spellStart"/>
      <w:r w:rsidRPr="001C46CC">
        <w:rPr>
          <w:rFonts w:ascii="Arial" w:hAnsi="Arial" w:cs="Arial"/>
          <w:b/>
          <w:sz w:val="20"/>
          <w:szCs w:val="20"/>
          <w:lang w:eastAsia="en-US"/>
        </w:rPr>
        <w:t>Гуанакасте</w:t>
      </w:r>
      <w:proofErr w:type="spellEnd"/>
      <w:r w:rsidRPr="001C46CC">
        <w:rPr>
          <w:rFonts w:ascii="Arial" w:hAnsi="Arial" w:cs="Arial"/>
          <w:b/>
          <w:sz w:val="20"/>
          <w:szCs w:val="20"/>
          <w:lang w:eastAsia="en-US"/>
        </w:rPr>
        <w:t>.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C46CC">
        <w:rPr>
          <w:rFonts w:ascii="Arial" w:hAnsi="Arial" w:cs="Arial"/>
          <w:b/>
          <w:bCs/>
          <w:sz w:val="20"/>
          <w:szCs w:val="20"/>
          <w:lang w:eastAsia="en-US"/>
        </w:rPr>
        <w:t>(Завтрак, Обед, Ужин)</w:t>
      </w:r>
    </w:p>
    <w:p w:rsidR="000365D9" w:rsidRPr="001C46CC" w:rsidRDefault="001C46CC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en-US"/>
        </w:rPr>
        <w:t>Утром в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ы отправитесь в провинцию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Гуанакасте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с последующей остановкой в городе Либерия. Маршрут пролегает через зону сухого тропического климата. По дороге мы сделаем небольшую остановку, чтобы познакомиться с представителями племени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Малеку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одно из самых малочисленных племен </w:t>
      </w:r>
      <w:proofErr w:type="spellStart"/>
      <w:proofErr w:type="gramStart"/>
      <w:r w:rsidR="000365D9" w:rsidRPr="001C46CC">
        <w:rPr>
          <w:rFonts w:ascii="Arial" w:hAnsi="Arial" w:cs="Arial"/>
          <w:sz w:val="20"/>
          <w:szCs w:val="20"/>
          <w:lang w:eastAsia="en-US"/>
        </w:rPr>
        <w:t>Коста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Рики</w:t>
      </w:r>
      <w:proofErr w:type="spellEnd"/>
      <w:proofErr w:type="gram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, сохранивших до сегодняшнего дня свою культуру, язык и быт. Размещение в отеле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Grand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0365D9" w:rsidRPr="001C46CC">
        <w:rPr>
          <w:rFonts w:ascii="Arial" w:hAnsi="Arial" w:cs="Arial"/>
          <w:sz w:val="20"/>
          <w:szCs w:val="20"/>
          <w:lang w:eastAsia="en-US"/>
        </w:rPr>
        <w:t>Papagayo</w:t>
      </w:r>
      <w:proofErr w:type="spellEnd"/>
      <w:r w:rsidR="000365D9" w:rsidRPr="001C46CC">
        <w:rPr>
          <w:rFonts w:ascii="Arial" w:hAnsi="Arial" w:cs="Arial"/>
          <w:sz w:val="20"/>
          <w:szCs w:val="20"/>
          <w:lang w:eastAsia="en-US"/>
        </w:rPr>
        <w:t>.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 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b/>
          <w:sz w:val="20"/>
          <w:szCs w:val="20"/>
          <w:lang w:eastAsia="en-US"/>
        </w:rPr>
        <w:t>24 мая. Переезд и отдых в отеле РИУ.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C46CC">
        <w:rPr>
          <w:rFonts w:ascii="Arial" w:hAnsi="Arial" w:cs="Arial"/>
          <w:b/>
          <w:bCs/>
          <w:sz w:val="20"/>
          <w:szCs w:val="20"/>
          <w:lang w:eastAsia="en-US"/>
        </w:rPr>
        <w:t>(Все Включено)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Сегодня есть возможность опционально сделать однодневный коллективный тур в Никарагуа. Стоимость $160 на человека.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 </w:t>
      </w:r>
    </w:p>
    <w:p w:rsidR="000365D9" w:rsidRPr="001C46CC" w:rsidRDefault="000365D9" w:rsidP="000365D9">
      <w:pPr>
        <w:suppressAutoHyphens w:val="0"/>
        <w:rPr>
          <w:rFonts w:ascii="Arial" w:hAnsi="Arial" w:cs="Arial"/>
          <w:b/>
          <w:bCs/>
          <w:sz w:val="20"/>
          <w:szCs w:val="20"/>
          <w:lang w:eastAsia="en-US"/>
        </w:rPr>
      </w:pPr>
      <w:r w:rsidRPr="001C46CC">
        <w:rPr>
          <w:rFonts w:ascii="Arial" w:hAnsi="Arial" w:cs="Arial"/>
          <w:b/>
          <w:sz w:val="20"/>
          <w:szCs w:val="20"/>
          <w:lang w:eastAsia="en-US"/>
        </w:rPr>
        <w:t>25 мая. Размещение в отеле РИУ.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C46CC">
        <w:rPr>
          <w:rFonts w:ascii="Arial" w:hAnsi="Arial" w:cs="Arial"/>
          <w:b/>
          <w:bCs/>
          <w:sz w:val="20"/>
          <w:szCs w:val="20"/>
          <w:lang w:eastAsia="en-US"/>
        </w:rPr>
        <w:t>(Все Включено)</w:t>
      </w:r>
    </w:p>
    <w:p w:rsidR="005933C8" w:rsidRPr="001C46CC" w:rsidRDefault="005933C8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b/>
          <w:bCs/>
          <w:sz w:val="20"/>
          <w:szCs w:val="20"/>
          <w:lang w:eastAsia="en-US"/>
        </w:rPr>
        <w:t>Свободный день.  Отдых на Тихом океане на базе все включено.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 </w:t>
      </w:r>
    </w:p>
    <w:p w:rsidR="00D519C4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26 мая. </w:t>
      </w:r>
      <w:proofErr w:type="spellStart"/>
      <w:r w:rsidRPr="001C46CC">
        <w:rPr>
          <w:rFonts w:ascii="Arial" w:hAnsi="Arial" w:cs="Arial"/>
          <w:b/>
          <w:sz w:val="20"/>
          <w:szCs w:val="20"/>
          <w:lang w:eastAsia="en-US"/>
        </w:rPr>
        <w:t>Трансфер</w:t>
      </w:r>
      <w:proofErr w:type="spellEnd"/>
      <w:r w:rsidRPr="001C46CC">
        <w:rPr>
          <w:rFonts w:ascii="Arial" w:hAnsi="Arial" w:cs="Arial"/>
          <w:b/>
          <w:sz w:val="20"/>
          <w:szCs w:val="20"/>
          <w:lang w:eastAsia="en-US"/>
        </w:rPr>
        <w:t xml:space="preserve"> в аэропорт.</w:t>
      </w:r>
      <w:r w:rsidRPr="001C46CC">
        <w:rPr>
          <w:rFonts w:ascii="Arial" w:hAnsi="Arial" w:cs="Arial"/>
          <w:sz w:val="20"/>
          <w:szCs w:val="20"/>
          <w:lang w:eastAsia="ru-RU"/>
        </w:rPr>
        <w:t xml:space="preserve"> </w:t>
      </w:r>
    </w:p>
    <w:p w:rsidR="000365D9" w:rsidRPr="001C46CC" w:rsidRDefault="001C46CC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ru-RU"/>
        </w:rPr>
        <w:t xml:space="preserve">Вылет рейсом 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>LH 519 в</w:t>
      </w:r>
      <w:r w:rsidRPr="001C46C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365D9" w:rsidRPr="001C46CC">
        <w:rPr>
          <w:rFonts w:ascii="Arial" w:hAnsi="Arial" w:cs="Arial"/>
          <w:sz w:val="20"/>
          <w:szCs w:val="20"/>
          <w:lang w:eastAsia="en-US"/>
        </w:rPr>
        <w:t>19:50</w:t>
      </w:r>
      <w:r w:rsidR="00D519C4">
        <w:rPr>
          <w:rFonts w:ascii="Arial" w:hAnsi="Arial" w:cs="Arial"/>
          <w:sz w:val="20"/>
          <w:szCs w:val="20"/>
          <w:lang w:eastAsia="en-US"/>
        </w:rPr>
        <w:t xml:space="preserve"> (прибытие в Москву 27 мая в 21:35)</w:t>
      </w:r>
    </w:p>
    <w:p w:rsidR="000365D9" w:rsidRPr="001C46CC" w:rsidRDefault="000365D9" w:rsidP="000365D9">
      <w:pPr>
        <w:suppressAutoHyphens w:val="0"/>
        <w:rPr>
          <w:rFonts w:ascii="Arial" w:hAnsi="Arial" w:cs="Arial"/>
          <w:sz w:val="20"/>
          <w:szCs w:val="20"/>
          <w:lang w:eastAsia="ru-RU"/>
        </w:rPr>
      </w:pPr>
      <w:r w:rsidRPr="001C46CC">
        <w:rPr>
          <w:rFonts w:ascii="Arial" w:hAnsi="Arial" w:cs="Arial"/>
          <w:sz w:val="20"/>
          <w:szCs w:val="20"/>
          <w:lang w:eastAsia="en-US"/>
        </w:rPr>
        <w:t> </w:t>
      </w:r>
    </w:p>
    <w:p w:rsidR="00D519C4" w:rsidRDefault="00D519C4" w:rsidP="000365D9">
      <w:pPr>
        <w:jc w:val="center"/>
        <w:rPr>
          <w:rStyle w:val="a6"/>
          <w:rFonts w:ascii="Arial" w:hAnsi="Arial" w:cs="Arial"/>
        </w:rPr>
      </w:pPr>
    </w:p>
    <w:p w:rsidR="003F256A" w:rsidRPr="001C46CC" w:rsidRDefault="003F256A" w:rsidP="000365D9">
      <w:pPr>
        <w:jc w:val="center"/>
        <w:rPr>
          <w:rStyle w:val="a6"/>
          <w:rFonts w:ascii="Arial" w:hAnsi="Arial" w:cs="Arial"/>
        </w:rPr>
      </w:pPr>
      <w:r w:rsidRPr="001C46CC">
        <w:rPr>
          <w:rStyle w:val="a6"/>
          <w:rFonts w:ascii="Arial" w:hAnsi="Arial" w:cs="Arial"/>
        </w:rPr>
        <w:t xml:space="preserve">СТОИМОСТЬ ТУРА </w:t>
      </w:r>
      <w:r w:rsidR="000365D9" w:rsidRPr="001C46CC">
        <w:rPr>
          <w:rStyle w:val="a6"/>
          <w:rFonts w:ascii="Arial" w:hAnsi="Arial" w:cs="Arial"/>
        </w:rPr>
        <w:t xml:space="preserve">– 2200 </w:t>
      </w:r>
      <w:proofErr w:type="spellStart"/>
      <w:r w:rsidR="000365D9" w:rsidRPr="001C46CC">
        <w:rPr>
          <w:rStyle w:val="a6"/>
          <w:rFonts w:ascii="Arial" w:hAnsi="Arial" w:cs="Arial"/>
        </w:rPr>
        <w:t>долл</w:t>
      </w:r>
      <w:proofErr w:type="spellEnd"/>
      <w:r w:rsidR="000365D9" w:rsidRPr="001C46CC">
        <w:rPr>
          <w:rStyle w:val="a6"/>
          <w:rFonts w:ascii="Arial" w:hAnsi="Arial" w:cs="Arial"/>
        </w:rPr>
        <w:t xml:space="preserve"> США</w:t>
      </w:r>
    </w:p>
    <w:p w:rsidR="003F256A" w:rsidRPr="001C46CC" w:rsidRDefault="003F256A" w:rsidP="00D519C4">
      <w:pPr>
        <w:suppressAutoHyphens w:val="0"/>
        <w:rPr>
          <w:rStyle w:val="a6"/>
          <w:rFonts w:ascii="Arial" w:hAnsi="Arial" w:cs="Arial"/>
          <w:sz w:val="20"/>
          <w:szCs w:val="20"/>
        </w:rPr>
      </w:pPr>
    </w:p>
    <w:p w:rsidR="003F256A" w:rsidRPr="001C46CC" w:rsidRDefault="003F256A" w:rsidP="003F256A">
      <w:pPr>
        <w:rPr>
          <w:rStyle w:val="a6"/>
          <w:rFonts w:ascii="Arial" w:hAnsi="Arial" w:cs="Arial"/>
          <w:sz w:val="20"/>
          <w:szCs w:val="20"/>
        </w:rPr>
      </w:pPr>
    </w:p>
    <w:p w:rsidR="003F256A" w:rsidRPr="001C46CC" w:rsidRDefault="003F256A" w:rsidP="003F256A">
      <w:pPr>
        <w:rPr>
          <w:rStyle w:val="a6"/>
          <w:rFonts w:ascii="Arial" w:hAnsi="Arial" w:cs="Arial"/>
          <w:sz w:val="20"/>
          <w:szCs w:val="20"/>
          <w:u w:val="single"/>
        </w:rPr>
      </w:pPr>
      <w:r w:rsidRPr="001C46CC">
        <w:rPr>
          <w:rStyle w:val="a6"/>
          <w:rFonts w:ascii="Arial" w:hAnsi="Arial" w:cs="Arial"/>
          <w:sz w:val="20"/>
          <w:szCs w:val="20"/>
          <w:u w:val="single"/>
        </w:rPr>
        <w:t>В стоимость входит:</w:t>
      </w:r>
    </w:p>
    <w:p w:rsidR="003F256A" w:rsidRPr="001C46CC" w:rsidRDefault="000365D9" w:rsidP="003F256A">
      <w:pPr>
        <w:numPr>
          <w:ilvl w:val="0"/>
          <w:numId w:val="2"/>
        </w:numPr>
        <w:suppressAutoHyphens w:val="0"/>
        <w:rPr>
          <w:rStyle w:val="a6"/>
          <w:rFonts w:ascii="Arial" w:hAnsi="Arial" w:cs="Arial"/>
          <w:sz w:val="20"/>
          <w:szCs w:val="20"/>
        </w:rPr>
      </w:pPr>
      <w:proofErr w:type="spellStart"/>
      <w:r w:rsidRPr="001C46CC">
        <w:rPr>
          <w:rStyle w:val="a6"/>
          <w:rFonts w:ascii="Arial" w:hAnsi="Arial" w:cs="Arial"/>
          <w:sz w:val="20"/>
          <w:szCs w:val="20"/>
        </w:rPr>
        <w:t>Авиаперелет</w:t>
      </w:r>
      <w:proofErr w:type="spellEnd"/>
      <w:r w:rsidRPr="001C46CC">
        <w:rPr>
          <w:rStyle w:val="a6"/>
          <w:rFonts w:ascii="Arial" w:hAnsi="Arial" w:cs="Arial"/>
          <w:sz w:val="20"/>
          <w:szCs w:val="20"/>
        </w:rPr>
        <w:t xml:space="preserve"> Москва – Сан Хосе – Москва </w:t>
      </w:r>
    </w:p>
    <w:p w:rsidR="000365D9" w:rsidRPr="001C46CC" w:rsidRDefault="000365D9" w:rsidP="000365D9">
      <w:pPr>
        <w:suppressAutoHyphens w:val="0"/>
        <w:ind w:left="720"/>
        <w:rPr>
          <w:rStyle w:val="a6"/>
          <w:rFonts w:ascii="Arial" w:hAnsi="Arial" w:cs="Arial"/>
          <w:sz w:val="20"/>
          <w:szCs w:val="20"/>
          <w:lang w:val="en-US"/>
        </w:rPr>
      </w:pPr>
      <w:r w:rsidRPr="001C46CC">
        <w:rPr>
          <w:rFonts w:ascii="Arial" w:hAnsi="Arial" w:cs="Arial"/>
          <w:sz w:val="20"/>
          <w:szCs w:val="20"/>
          <w:lang w:val="en-US"/>
        </w:rPr>
        <w:t xml:space="preserve">LH1453  17MAY 4 DMEFRA 0905 1130  </w:t>
      </w:r>
      <w:r w:rsidRPr="001C46CC">
        <w:rPr>
          <w:rFonts w:ascii="Arial" w:hAnsi="Arial" w:cs="Arial"/>
          <w:sz w:val="20"/>
          <w:szCs w:val="20"/>
          <w:lang w:val="en-US"/>
        </w:rPr>
        <w:br/>
        <w:t xml:space="preserve">LH 518  17MAY 4 FRASJO  1345 1755  </w:t>
      </w:r>
      <w:r w:rsidRPr="001C46CC">
        <w:rPr>
          <w:rFonts w:ascii="Arial" w:hAnsi="Arial" w:cs="Arial"/>
          <w:sz w:val="20"/>
          <w:szCs w:val="20"/>
          <w:lang w:val="en-US"/>
        </w:rPr>
        <w:br/>
        <w:t xml:space="preserve">LH 519  26MAY 6 SJOFRA  1950 1510+1  </w:t>
      </w:r>
      <w:r w:rsidRPr="001C46CC">
        <w:rPr>
          <w:rFonts w:ascii="Arial" w:hAnsi="Arial" w:cs="Arial"/>
          <w:sz w:val="20"/>
          <w:szCs w:val="20"/>
          <w:lang w:val="en-US"/>
        </w:rPr>
        <w:br/>
        <w:t>LH1450  27MAY 7 FRADME  1725 2135</w:t>
      </w:r>
    </w:p>
    <w:p w:rsidR="003F256A" w:rsidRPr="001C46CC" w:rsidRDefault="000365D9" w:rsidP="003F256A">
      <w:pPr>
        <w:numPr>
          <w:ilvl w:val="0"/>
          <w:numId w:val="2"/>
        </w:numPr>
        <w:suppressAutoHyphens w:val="0"/>
        <w:rPr>
          <w:rStyle w:val="a6"/>
          <w:rFonts w:ascii="Arial" w:hAnsi="Arial" w:cs="Arial"/>
          <w:sz w:val="20"/>
          <w:szCs w:val="20"/>
        </w:rPr>
      </w:pPr>
      <w:r w:rsidRPr="001C46CC">
        <w:rPr>
          <w:rStyle w:val="a6"/>
          <w:rFonts w:ascii="Arial" w:hAnsi="Arial" w:cs="Arial"/>
          <w:sz w:val="20"/>
          <w:szCs w:val="20"/>
        </w:rPr>
        <w:t xml:space="preserve">Экскурсионная программа с русскоговорящим гидом </w:t>
      </w:r>
    </w:p>
    <w:p w:rsidR="000365D9" w:rsidRPr="001C46CC" w:rsidRDefault="000365D9" w:rsidP="003F256A">
      <w:pPr>
        <w:numPr>
          <w:ilvl w:val="0"/>
          <w:numId w:val="2"/>
        </w:numPr>
        <w:suppressAutoHyphens w:val="0"/>
        <w:rPr>
          <w:rStyle w:val="a6"/>
          <w:rFonts w:ascii="Arial" w:hAnsi="Arial" w:cs="Arial"/>
          <w:sz w:val="20"/>
          <w:szCs w:val="20"/>
        </w:rPr>
      </w:pPr>
      <w:r w:rsidRPr="001C46CC">
        <w:rPr>
          <w:rStyle w:val="a6"/>
          <w:rFonts w:ascii="Arial" w:hAnsi="Arial" w:cs="Arial"/>
          <w:sz w:val="20"/>
          <w:szCs w:val="20"/>
        </w:rPr>
        <w:t>Проживание в отелях по программе с указанным питанием</w:t>
      </w:r>
    </w:p>
    <w:p w:rsidR="000365D9" w:rsidRPr="001C46CC" w:rsidRDefault="000365D9" w:rsidP="003F256A">
      <w:pPr>
        <w:numPr>
          <w:ilvl w:val="0"/>
          <w:numId w:val="2"/>
        </w:numPr>
        <w:suppressAutoHyphens w:val="0"/>
        <w:rPr>
          <w:rStyle w:val="a6"/>
          <w:rFonts w:ascii="Arial" w:hAnsi="Arial" w:cs="Arial"/>
          <w:sz w:val="20"/>
          <w:szCs w:val="20"/>
        </w:rPr>
      </w:pPr>
      <w:proofErr w:type="spellStart"/>
      <w:r w:rsidRPr="001C46CC">
        <w:rPr>
          <w:rStyle w:val="a6"/>
          <w:rFonts w:ascii="Arial" w:hAnsi="Arial" w:cs="Arial"/>
          <w:sz w:val="20"/>
          <w:szCs w:val="20"/>
        </w:rPr>
        <w:t>Медстраховка</w:t>
      </w:r>
      <w:proofErr w:type="spellEnd"/>
      <w:r w:rsidRPr="001C46CC">
        <w:rPr>
          <w:rStyle w:val="a6"/>
          <w:rFonts w:ascii="Arial" w:hAnsi="Arial" w:cs="Arial"/>
          <w:sz w:val="20"/>
          <w:szCs w:val="20"/>
        </w:rPr>
        <w:t xml:space="preserve"> </w:t>
      </w:r>
    </w:p>
    <w:p w:rsidR="000365D9" w:rsidRPr="001C46CC" w:rsidRDefault="000365D9" w:rsidP="000365D9">
      <w:pPr>
        <w:suppressAutoHyphens w:val="0"/>
        <w:ind w:left="360"/>
        <w:rPr>
          <w:rStyle w:val="a6"/>
          <w:rFonts w:ascii="Arial" w:hAnsi="Arial" w:cs="Arial"/>
          <w:sz w:val="20"/>
          <w:szCs w:val="20"/>
        </w:rPr>
      </w:pPr>
    </w:p>
    <w:p w:rsidR="000365D9" w:rsidRPr="001C46CC" w:rsidRDefault="000365D9" w:rsidP="000365D9">
      <w:pPr>
        <w:rPr>
          <w:rStyle w:val="a6"/>
          <w:rFonts w:ascii="Arial" w:hAnsi="Arial" w:cs="Arial"/>
          <w:sz w:val="20"/>
          <w:szCs w:val="20"/>
          <w:u w:val="single"/>
        </w:rPr>
      </w:pPr>
      <w:r w:rsidRPr="001C46CC">
        <w:rPr>
          <w:rStyle w:val="a6"/>
          <w:rFonts w:ascii="Arial" w:hAnsi="Arial" w:cs="Arial"/>
          <w:sz w:val="20"/>
          <w:szCs w:val="20"/>
          <w:u w:val="single"/>
        </w:rPr>
        <w:t>Дополнительно оплачивается:</w:t>
      </w:r>
    </w:p>
    <w:p w:rsidR="000365D9" w:rsidRPr="001C46CC" w:rsidRDefault="000365D9" w:rsidP="000365D9">
      <w:pPr>
        <w:pStyle w:val="a9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C46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Аэропортовый сбор при вылете </w:t>
      </w:r>
      <w:proofErr w:type="gramStart"/>
      <w:r w:rsidRPr="001C46CC">
        <w:rPr>
          <w:rFonts w:ascii="Arial" w:hAnsi="Arial" w:cs="Arial"/>
          <w:color w:val="000000"/>
          <w:sz w:val="20"/>
          <w:szCs w:val="20"/>
          <w:shd w:val="clear" w:color="auto" w:fill="FFFFFF"/>
        </w:rPr>
        <w:t>из</w:t>
      </w:r>
      <w:proofErr w:type="gramEnd"/>
      <w:r w:rsidRPr="001C46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1C46CC"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Сан</w:t>
      </w:r>
      <w:proofErr w:type="gramEnd"/>
      <w:r w:rsidRPr="001C46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Хосе – 29 USD (оплачивается на месте)</w:t>
      </w:r>
    </w:p>
    <w:p w:rsidR="001C46CC" w:rsidRPr="001C46CC" w:rsidRDefault="001C46CC" w:rsidP="000365D9">
      <w:pPr>
        <w:pStyle w:val="a9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C46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Напитки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 время обедов и ужинов</w:t>
      </w:r>
    </w:p>
    <w:p w:rsidR="003F256A" w:rsidRPr="001C46CC" w:rsidRDefault="000365D9" w:rsidP="000365D9">
      <w:pPr>
        <w:pStyle w:val="a9"/>
        <w:numPr>
          <w:ilvl w:val="0"/>
          <w:numId w:val="3"/>
        </w:numPr>
        <w:rPr>
          <w:rStyle w:val="a6"/>
          <w:rFonts w:ascii="Arial" w:hAnsi="Arial" w:cs="Arial"/>
          <w:sz w:val="20"/>
          <w:szCs w:val="20"/>
        </w:rPr>
      </w:pPr>
      <w:r w:rsidRPr="001C46CC">
        <w:rPr>
          <w:rFonts w:ascii="Arial" w:hAnsi="Arial" w:cs="Arial"/>
          <w:sz w:val="20"/>
          <w:szCs w:val="20"/>
        </w:rPr>
        <w:t xml:space="preserve">Экскурсия в Никарагуа 160 </w:t>
      </w:r>
      <w:r w:rsidRPr="001C46CC">
        <w:rPr>
          <w:rFonts w:ascii="Arial" w:hAnsi="Arial" w:cs="Arial"/>
          <w:sz w:val="20"/>
          <w:szCs w:val="20"/>
          <w:lang w:val="en-US"/>
        </w:rPr>
        <w:t>USD</w:t>
      </w:r>
      <w:r w:rsidRPr="001C46CC">
        <w:rPr>
          <w:rFonts w:ascii="Arial" w:hAnsi="Arial" w:cs="Arial"/>
          <w:sz w:val="20"/>
          <w:szCs w:val="20"/>
        </w:rPr>
        <w:t xml:space="preserve"> (при желании) </w:t>
      </w:r>
      <w:r w:rsidRPr="001C46CC">
        <w:rPr>
          <w:rFonts w:ascii="Arial" w:hAnsi="Arial" w:cs="Arial"/>
          <w:sz w:val="20"/>
          <w:szCs w:val="20"/>
        </w:rPr>
        <w:br/>
      </w:r>
    </w:p>
    <w:p w:rsidR="003F256A" w:rsidRPr="001C46CC" w:rsidRDefault="003F256A" w:rsidP="003F256A">
      <w:pPr>
        <w:rPr>
          <w:rStyle w:val="a6"/>
          <w:rFonts w:ascii="Arial" w:hAnsi="Arial" w:cs="Arial"/>
          <w:color w:val="FF0000"/>
          <w:sz w:val="19"/>
          <w:szCs w:val="19"/>
          <w:u w:val="single"/>
        </w:rPr>
      </w:pPr>
      <w:r w:rsidRPr="001C46CC">
        <w:rPr>
          <w:rStyle w:val="a6"/>
          <w:rFonts w:ascii="Arial" w:hAnsi="Arial" w:cs="Arial"/>
          <w:color w:val="FF0000"/>
          <w:sz w:val="19"/>
          <w:szCs w:val="19"/>
          <w:u w:val="single"/>
        </w:rPr>
        <w:t>ВНИМАНИЕ!</w:t>
      </w:r>
    </w:p>
    <w:p w:rsidR="003F256A" w:rsidRPr="001C46CC" w:rsidRDefault="003F256A" w:rsidP="003F256A">
      <w:pPr>
        <w:rPr>
          <w:rStyle w:val="a6"/>
          <w:rFonts w:ascii="Arial" w:hAnsi="Arial" w:cs="Arial"/>
          <w:i/>
          <w:color w:val="FF0000"/>
          <w:sz w:val="19"/>
          <w:szCs w:val="19"/>
        </w:rPr>
      </w:pPr>
      <w:r w:rsidRPr="001C46CC">
        <w:rPr>
          <w:rStyle w:val="a6"/>
          <w:rFonts w:ascii="Arial" w:hAnsi="Arial" w:cs="Arial"/>
          <w:i/>
          <w:color w:val="FF0000"/>
          <w:sz w:val="19"/>
          <w:szCs w:val="19"/>
        </w:rPr>
        <w:t>Для участия в рекламном туре принимаются заявки только на менеджеров агентств. Оставляем за собой право отказать в участии или аннулировать уже оплаченный тур в случае обнаружения ложных сведений об участнике тура.</w:t>
      </w:r>
    </w:p>
    <w:p w:rsidR="003F256A" w:rsidRPr="001C46CC" w:rsidRDefault="003F256A" w:rsidP="003F256A">
      <w:pPr>
        <w:rPr>
          <w:rStyle w:val="a6"/>
          <w:rFonts w:ascii="Arial" w:hAnsi="Arial" w:cs="Arial"/>
          <w:i/>
          <w:color w:val="FF0000"/>
          <w:sz w:val="19"/>
          <w:szCs w:val="19"/>
        </w:rPr>
      </w:pPr>
    </w:p>
    <w:p w:rsidR="003F256A" w:rsidRPr="001C46CC" w:rsidRDefault="003F256A" w:rsidP="003F256A">
      <w:pPr>
        <w:rPr>
          <w:rFonts w:ascii="Arial" w:hAnsi="Arial" w:cs="Arial"/>
          <w:b/>
          <w:i/>
          <w:color w:val="FF0000"/>
          <w:sz w:val="19"/>
          <w:szCs w:val="19"/>
        </w:rPr>
      </w:pPr>
      <w:r w:rsidRPr="001C46CC">
        <w:rPr>
          <w:rFonts w:ascii="Arial" w:hAnsi="Arial" w:cs="Arial"/>
          <w:b/>
          <w:i/>
          <w:color w:val="FF0000"/>
          <w:sz w:val="19"/>
          <w:szCs w:val="19"/>
        </w:rPr>
        <w:t>Участник рекламного тура обязуется полностью соблюдать программу тура. При несоблюдении программы тура менеджеру агентства будет выставлен счет в размере фактического проживания в отелях в период проведения рекламного тура.</w:t>
      </w:r>
    </w:p>
    <w:p w:rsidR="003F256A" w:rsidRPr="001C46CC" w:rsidRDefault="003F256A" w:rsidP="003F256A">
      <w:pPr>
        <w:rPr>
          <w:rFonts w:ascii="Arial" w:hAnsi="Arial" w:cs="Arial"/>
          <w:b/>
          <w:i/>
          <w:color w:val="FF0000"/>
          <w:sz w:val="19"/>
          <w:szCs w:val="19"/>
        </w:rPr>
      </w:pPr>
    </w:p>
    <w:p w:rsidR="003F256A" w:rsidRPr="001C46CC" w:rsidRDefault="003F256A">
      <w:pPr>
        <w:rPr>
          <w:sz w:val="19"/>
          <w:szCs w:val="19"/>
        </w:rPr>
      </w:pPr>
      <w:r w:rsidRPr="001C46CC">
        <w:rPr>
          <w:rFonts w:ascii="Bliss Pro" w:hAnsi="Bliss Pro" w:cs="Arial"/>
          <w:b/>
          <w:i/>
          <w:color w:val="FF0000"/>
          <w:sz w:val="19"/>
          <w:szCs w:val="19"/>
        </w:rPr>
        <w:t>Подача Заявки на участие в рекламном туре подтверждает согласие участника с программой и условиями тура.</w:t>
      </w:r>
    </w:p>
    <w:sectPr w:rsidR="003F256A" w:rsidRPr="001C46CC" w:rsidSect="008B6ED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A63" w:rsidRDefault="000F3A63">
      <w:r>
        <w:separator/>
      </w:r>
    </w:p>
  </w:endnote>
  <w:endnote w:type="continuationSeparator" w:id="0">
    <w:p w:rsidR="000F3A63" w:rsidRDefault="000F3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A63" w:rsidRDefault="000F3A63">
      <w:r>
        <w:separator/>
      </w:r>
    </w:p>
  </w:footnote>
  <w:footnote w:type="continuationSeparator" w:id="0">
    <w:p w:rsidR="000F3A63" w:rsidRDefault="000F3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ED8" w:rsidRPr="00E63E7E" w:rsidRDefault="003B56A1">
    <w:pPr>
      <w:pStyle w:val="a3"/>
    </w:pPr>
    <w:r>
      <w:rPr>
        <w:noProof/>
        <w:lang w:eastAsia="ru-RU"/>
      </w:rPr>
      <w:drawing>
        <wp:inline distT="0" distB="0" distL="0" distR="0">
          <wp:extent cx="6125845" cy="965200"/>
          <wp:effectExtent l="19050" t="0" r="8255" b="0"/>
          <wp:docPr id="1" name="Рисунок 1" descr="Blanks_Moscow-5-RGB-War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s_Moscow-5-RGB-War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845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60949"/>
    <w:multiLevelType w:val="hybridMultilevel"/>
    <w:tmpl w:val="D4182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7647A7"/>
    <w:multiLevelType w:val="hybridMultilevel"/>
    <w:tmpl w:val="536E1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CA7554"/>
    <w:multiLevelType w:val="hybridMultilevel"/>
    <w:tmpl w:val="F4F26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E7E"/>
    <w:rsid w:val="000365D9"/>
    <w:rsid w:val="000F3A63"/>
    <w:rsid w:val="00152FB1"/>
    <w:rsid w:val="0016176B"/>
    <w:rsid w:val="001C46CC"/>
    <w:rsid w:val="002B5916"/>
    <w:rsid w:val="003B56A1"/>
    <w:rsid w:val="003F256A"/>
    <w:rsid w:val="0040399F"/>
    <w:rsid w:val="005933C8"/>
    <w:rsid w:val="005A262D"/>
    <w:rsid w:val="005D0E9D"/>
    <w:rsid w:val="00667E9F"/>
    <w:rsid w:val="0071348F"/>
    <w:rsid w:val="00740008"/>
    <w:rsid w:val="00824B33"/>
    <w:rsid w:val="00875E2B"/>
    <w:rsid w:val="008B6ED8"/>
    <w:rsid w:val="009C51A8"/>
    <w:rsid w:val="00BB560B"/>
    <w:rsid w:val="00C92BC6"/>
    <w:rsid w:val="00D4358F"/>
    <w:rsid w:val="00D519C4"/>
    <w:rsid w:val="00D72753"/>
    <w:rsid w:val="00E32963"/>
    <w:rsid w:val="00E63E7E"/>
    <w:rsid w:val="00EB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56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E7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3E7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F2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F256A"/>
    <w:rPr>
      <w:b/>
      <w:bCs/>
    </w:rPr>
  </w:style>
  <w:style w:type="paragraph" w:styleId="a7">
    <w:name w:val="Balloon Text"/>
    <w:basedOn w:val="a"/>
    <w:link w:val="a8"/>
    <w:rsid w:val="000365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365D9"/>
    <w:rPr>
      <w:rFonts w:ascii="Tahoma" w:hAnsi="Tahoma" w:cs="Tahoma"/>
      <w:sz w:val="16"/>
      <w:szCs w:val="16"/>
      <w:lang w:eastAsia="ar-SA"/>
    </w:rPr>
  </w:style>
  <w:style w:type="paragraph" w:customStyle="1" w:styleId="text">
    <w:name w:val="text"/>
    <w:basedOn w:val="a"/>
    <w:rsid w:val="000365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uiPriority w:val="34"/>
    <w:qFormat/>
    <w:rsid w:val="00036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РЕКЛАМНЫЙ ТУР</vt:lpstr>
    </vt:vector>
  </TitlesOfParts>
  <Company>ics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РЕКЛАМНЫЙ ТУР</dc:title>
  <dc:creator>manager80</dc:creator>
  <cp:lastModifiedBy>manager90</cp:lastModifiedBy>
  <cp:revision>7</cp:revision>
  <dcterms:created xsi:type="dcterms:W3CDTF">2018-03-06T12:33:00Z</dcterms:created>
  <dcterms:modified xsi:type="dcterms:W3CDTF">2018-03-07T07:13:00Z</dcterms:modified>
</cp:coreProperties>
</file>