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97" w:rsidRDefault="0096443D">
      <w:pPr>
        <w:ind w:left="2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Berlitz English Language Courses – 2017</w:t>
      </w:r>
    </w:p>
    <w:p w:rsidR="000A6497" w:rsidRDefault="000A649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65pt,23.9pt" to=".65pt,381.35pt" o:allowincell="f" strokeweight=".16931mm"/>
        </w:pict>
      </w:r>
      <w:r>
        <w:rPr>
          <w:sz w:val="24"/>
          <w:szCs w:val="24"/>
        </w:rPr>
        <w:pict>
          <v:line id="Shape 2" o:spid="_x0000_s1027" style="position:absolute;z-index: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09.3pt,23.9pt" to="509.3pt,381.35pt" o:allowincell="f" strokeweight=".16931mm"/>
        </w:pict>
      </w:r>
    </w:p>
    <w:p w:rsidR="000A6497" w:rsidRDefault="000A6497">
      <w:pPr>
        <w:spacing w:line="200" w:lineRule="exact"/>
        <w:rPr>
          <w:sz w:val="24"/>
          <w:szCs w:val="24"/>
        </w:rPr>
      </w:pPr>
    </w:p>
    <w:p w:rsidR="000A6497" w:rsidRDefault="000A6497">
      <w:pPr>
        <w:spacing w:line="23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4980"/>
        <w:gridCol w:w="5180"/>
        <w:gridCol w:w="20"/>
      </w:tblGrid>
      <w:tr w:rsidR="000A6497">
        <w:trPr>
          <w:trHeight w:val="349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96443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Курс обучения</w:t>
            </w:r>
          </w:p>
        </w:tc>
        <w:tc>
          <w:tcPr>
            <w:tcW w:w="5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6497" w:rsidRDefault="0096443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Стоимость за неделю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</w:tr>
      <w:tr w:rsidR="000A6497">
        <w:trPr>
          <w:trHeight w:val="33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CC"/>
            <w:vAlign w:val="bottom"/>
          </w:tcPr>
          <w:p w:rsidR="000A6497" w:rsidRPr="00DD1A2A" w:rsidRDefault="0096443D">
            <w:pPr>
              <w:spacing w:line="329" w:lineRule="exact"/>
              <w:jc w:val="center"/>
              <w:rPr>
                <w:sz w:val="20"/>
                <w:szCs w:val="20"/>
                <w:lang w:val="en-US"/>
              </w:rPr>
            </w:pPr>
            <w:r w:rsidRPr="00DD1A2A"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>Group Half Day General English</w:t>
            </w:r>
          </w:p>
        </w:tc>
        <w:tc>
          <w:tcPr>
            <w:tcW w:w="5180" w:type="dxa"/>
            <w:tcBorders>
              <w:bottom w:val="single" w:sz="8" w:space="0" w:color="auto"/>
            </w:tcBorders>
            <w:shd w:val="clear" w:color="auto" w:fill="FFCCCC"/>
            <w:vAlign w:val="bottom"/>
          </w:tcPr>
          <w:p w:rsidR="000A6497" w:rsidRDefault="0096443D">
            <w:pPr>
              <w:spacing w:line="3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112</w:t>
            </w:r>
            <w:r w:rsidR="00DD1A2A"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евро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</w:tr>
    </w:tbl>
    <w:p w:rsidR="000A6497" w:rsidRDefault="0096443D">
      <w:pPr>
        <w:numPr>
          <w:ilvl w:val="0"/>
          <w:numId w:val="1"/>
        </w:numPr>
        <w:tabs>
          <w:tab w:val="left" w:pos="300"/>
        </w:tabs>
        <w:spacing w:line="237" w:lineRule="auto"/>
        <w:ind w:left="300" w:hanging="1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стоимость включено:</w:t>
      </w:r>
    </w:p>
    <w:p w:rsidR="000A6497" w:rsidRDefault="000A6497">
      <w:pPr>
        <w:spacing w:line="1" w:lineRule="exact"/>
        <w:rPr>
          <w:rFonts w:ascii="Calibri" w:eastAsia="Calibri" w:hAnsi="Calibri" w:cs="Calibri"/>
          <w:sz w:val="24"/>
          <w:szCs w:val="24"/>
        </w:rPr>
      </w:pPr>
    </w:p>
    <w:p w:rsidR="000A6497" w:rsidRDefault="0096443D">
      <w:pPr>
        <w:numPr>
          <w:ilvl w:val="1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 урока в день (20 уроков в неделю)</w:t>
      </w:r>
    </w:p>
    <w:p w:rsidR="000A6497" w:rsidRDefault="0096443D">
      <w:pPr>
        <w:numPr>
          <w:ilvl w:val="1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Максимально в группе до 15 человек</w:t>
      </w:r>
    </w:p>
    <w:p w:rsidR="000A6497" w:rsidRDefault="000A6497">
      <w:pPr>
        <w:spacing w:line="63" w:lineRule="exact"/>
        <w:rPr>
          <w:rFonts w:ascii="Symbol" w:eastAsia="Symbol" w:hAnsi="Symbol" w:cs="Symbol"/>
          <w:sz w:val="24"/>
          <w:szCs w:val="24"/>
        </w:rPr>
      </w:pPr>
    </w:p>
    <w:p w:rsidR="000A6497" w:rsidRDefault="0096443D">
      <w:pPr>
        <w:numPr>
          <w:ilvl w:val="1"/>
          <w:numId w:val="1"/>
        </w:numPr>
        <w:tabs>
          <w:tab w:val="left" w:pos="840"/>
        </w:tabs>
        <w:spacing w:line="214" w:lineRule="auto"/>
        <w:ind w:left="840" w:right="3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Занятия могут проходить в утреннее </w:t>
      </w:r>
      <w:r>
        <w:rPr>
          <w:rFonts w:ascii="Calibri" w:eastAsia="Calibri" w:hAnsi="Calibri" w:cs="Calibri"/>
          <w:sz w:val="24"/>
          <w:szCs w:val="24"/>
        </w:rPr>
        <w:t>время либо после обеда в зависимости от наличия мест и по усмотрению школы</w:t>
      </w:r>
    </w:p>
    <w:p w:rsidR="000A6497" w:rsidRDefault="000A649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A6497" w:rsidRDefault="0096443D">
      <w:pPr>
        <w:numPr>
          <w:ilvl w:val="1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Учебные материалы НЕ ВКЛЮЧЕНЫ</w:t>
      </w:r>
    </w:p>
    <w:p w:rsidR="000A6497" w:rsidRDefault="0096443D">
      <w:pPr>
        <w:numPr>
          <w:ilvl w:val="1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Минимальный уровень знания Английского языка Elementary</w:t>
      </w:r>
    </w:p>
    <w:p w:rsidR="000A6497" w:rsidRDefault="000A6497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0A6497" w:rsidRDefault="0096443D">
      <w:pPr>
        <w:numPr>
          <w:ilvl w:val="1"/>
          <w:numId w:val="1"/>
        </w:numPr>
        <w:tabs>
          <w:tab w:val="left" w:pos="840"/>
        </w:tabs>
        <w:spacing w:line="213" w:lineRule="auto"/>
        <w:ind w:left="840" w:right="1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Если на обучение набирается 5 и менее человек, то количество занятий будет сокращено до 2 в </w:t>
      </w:r>
      <w:r>
        <w:rPr>
          <w:rFonts w:ascii="Calibri" w:eastAsia="Calibri" w:hAnsi="Calibri" w:cs="Calibri"/>
          <w:sz w:val="24"/>
          <w:szCs w:val="24"/>
        </w:rPr>
        <w:t>день</w:t>
      </w:r>
    </w:p>
    <w:p w:rsidR="000A6497" w:rsidRDefault="000A6497">
      <w:pPr>
        <w:spacing w:line="32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4980"/>
        <w:gridCol w:w="5180"/>
        <w:gridCol w:w="20"/>
      </w:tblGrid>
      <w:tr w:rsidR="000A6497">
        <w:trPr>
          <w:trHeight w:val="348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vAlign w:val="bottom"/>
          </w:tcPr>
          <w:p w:rsidR="000A6497" w:rsidRDefault="0096443D">
            <w:pPr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Group Intensive General English</w:t>
            </w:r>
          </w:p>
        </w:tc>
        <w:tc>
          <w:tcPr>
            <w:tcW w:w="5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bottom"/>
          </w:tcPr>
          <w:p w:rsidR="000A6497" w:rsidRDefault="0096443D">
            <w:pPr>
              <w:ind w:left="20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187 евро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</w:tr>
    </w:tbl>
    <w:p w:rsidR="000A6497" w:rsidRDefault="0096443D">
      <w:pPr>
        <w:numPr>
          <w:ilvl w:val="0"/>
          <w:numId w:val="2"/>
        </w:numPr>
        <w:tabs>
          <w:tab w:val="left" w:pos="300"/>
        </w:tabs>
        <w:spacing w:line="235" w:lineRule="auto"/>
        <w:ind w:left="300" w:hanging="1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стоимость включено:</w:t>
      </w:r>
    </w:p>
    <w:p w:rsidR="000A6497" w:rsidRDefault="000A6497">
      <w:pPr>
        <w:spacing w:line="1" w:lineRule="exact"/>
        <w:rPr>
          <w:rFonts w:ascii="Calibri" w:eastAsia="Calibri" w:hAnsi="Calibri" w:cs="Calibri"/>
          <w:sz w:val="24"/>
          <w:szCs w:val="24"/>
        </w:rPr>
      </w:pPr>
    </w:p>
    <w:p w:rsidR="000A6497" w:rsidRDefault="0096443D">
      <w:pPr>
        <w:numPr>
          <w:ilvl w:val="1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 уроков в неделю (30 уроков в неделю)</w:t>
      </w:r>
    </w:p>
    <w:p w:rsidR="000A6497" w:rsidRDefault="0096443D">
      <w:pPr>
        <w:numPr>
          <w:ilvl w:val="1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Максимально в группе до 15 человек</w:t>
      </w:r>
    </w:p>
    <w:p w:rsidR="000A6497" w:rsidRDefault="000A6497">
      <w:pPr>
        <w:spacing w:line="64" w:lineRule="exact"/>
        <w:rPr>
          <w:rFonts w:ascii="Symbol" w:eastAsia="Symbol" w:hAnsi="Symbol" w:cs="Symbol"/>
          <w:sz w:val="24"/>
          <w:szCs w:val="24"/>
        </w:rPr>
      </w:pPr>
    </w:p>
    <w:p w:rsidR="000A6497" w:rsidRDefault="0096443D">
      <w:pPr>
        <w:numPr>
          <w:ilvl w:val="1"/>
          <w:numId w:val="2"/>
        </w:numPr>
        <w:tabs>
          <w:tab w:val="left" w:pos="840"/>
        </w:tabs>
        <w:spacing w:line="214" w:lineRule="auto"/>
        <w:ind w:left="840" w:right="3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Занятия могут проходить в утреннее время либо после обеда в зависимости от наличия мест и по усмотрению школы</w:t>
      </w:r>
    </w:p>
    <w:p w:rsidR="000A6497" w:rsidRDefault="000A649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A6497" w:rsidRDefault="0096443D">
      <w:pPr>
        <w:numPr>
          <w:ilvl w:val="1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Учебные материалы НЕ ВКЛЮЧЕНЫ</w:t>
      </w:r>
    </w:p>
    <w:p w:rsidR="000A6497" w:rsidRDefault="0096443D">
      <w:pPr>
        <w:numPr>
          <w:ilvl w:val="1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Минимальный уровень знания Английского языка Elementary</w:t>
      </w:r>
    </w:p>
    <w:p w:rsidR="000A6497" w:rsidRDefault="000A6497">
      <w:pPr>
        <w:spacing w:line="64" w:lineRule="exact"/>
        <w:rPr>
          <w:rFonts w:ascii="Symbol" w:eastAsia="Symbol" w:hAnsi="Symbol" w:cs="Symbol"/>
          <w:sz w:val="24"/>
          <w:szCs w:val="24"/>
        </w:rPr>
      </w:pPr>
    </w:p>
    <w:p w:rsidR="000A6497" w:rsidRDefault="0096443D">
      <w:pPr>
        <w:numPr>
          <w:ilvl w:val="1"/>
          <w:numId w:val="2"/>
        </w:numPr>
        <w:tabs>
          <w:tab w:val="left" w:pos="840"/>
        </w:tabs>
        <w:spacing w:line="214" w:lineRule="auto"/>
        <w:ind w:left="840" w:right="1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Если на обучение набирается 5 и менее человек, то количество занятий будет сокращено до 4 в день</w:t>
      </w:r>
    </w:p>
    <w:p w:rsidR="000A6497" w:rsidRDefault="000A649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4pt,15.15pt" to="509.55pt,15.15pt" o:allowincell="f" strokeweight=".48pt"/>
        </w:pict>
      </w:r>
    </w:p>
    <w:p w:rsidR="000A6497" w:rsidRDefault="000A6497">
      <w:pPr>
        <w:spacing w:line="337" w:lineRule="exact"/>
        <w:rPr>
          <w:sz w:val="24"/>
          <w:szCs w:val="24"/>
        </w:rPr>
      </w:pPr>
    </w:p>
    <w:p w:rsidR="000A6497" w:rsidRDefault="0096443D">
      <w:pPr>
        <w:spacing w:line="218" w:lineRule="auto"/>
        <w:ind w:left="720" w:right="2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Студентам с начальным уровнем знания нужно бронировать курс </w:t>
      </w:r>
      <w:r>
        <w:rPr>
          <w:rFonts w:ascii="Calibri" w:eastAsia="Calibri" w:hAnsi="Calibri" w:cs="Calibri"/>
          <w:sz w:val="24"/>
          <w:szCs w:val="24"/>
        </w:rPr>
        <w:t>Semi-Private или Private course.</w:t>
      </w:r>
    </w:p>
    <w:p w:rsidR="000A6497" w:rsidRDefault="000A649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4pt,29.75pt" to="509.55pt,29.75pt" o:allowincell="f" strokeweight=".16931mm"/>
        </w:pict>
      </w:r>
      <w:r>
        <w:rPr>
          <w:sz w:val="24"/>
          <w:szCs w:val="24"/>
        </w:rPr>
        <w:pict>
          <v:line id="Shape 5" o:spid="_x0000_s1030" style="position:absolute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65pt,29.5pt" to=".65pt,247.85pt" o:allowincell="f" strokeweight=".16931mm"/>
        </w:pict>
      </w:r>
      <w:r>
        <w:rPr>
          <w:sz w:val="24"/>
          <w:szCs w:val="24"/>
        </w:rPr>
        <w:pict>
          <v:line id="Shape 6" o:spid="_x0000_s1031" style="position:absolute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4pt,76.7pt" to="509.55pt,76.7pt" o:allowincell="f" strokeweight=".16931mm"/>
        </w:pict>
      </w:r>
      <w:r>
        <w:rPr>
          <w:sz w:val="24"/>
          <w:szCs w:val="24"/>
        </w:rPr>
        <w:pict>
          <v:line id="Shape 7" o:spid="_x0000_s1032" style="position:absolute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09.3pt,29.5pt" to="509.3pt,247.85pt" o:allowincell="f" strokeweight=".16931mm"/>
        </w:pict>
      </w:r>
    </w:p>
    <w:p w:rsidR="000A6497" w:rsidRDefault="000A6497">
      <w:pPr>
        <w:spacing w:line="200" w:lineRule="exact"/>
        <w:rPr>
          <w:sz w:val="24"/>
          <w:szCs w:val="24"/>
        </w:rPr>
      </w:pPr>
    </w:p>
    <w:p w:rsidR="000A6497" w:rsidRDefault="000A6497">
      <w:pPr>
        <w:spacing w:line="378" w:lineRule="exact"/>
        <w:rPr>
          <w:sz w:val="24"/>
          <w:szCs w:val="24"/>
        </w:rPr>
      </w:pPr>
    </w:p>
    <w:p w:rsidR="000A6497" w:rsidRDefault="0096443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English Combo</w:t>
      </w:r>
    </w:p>
    <w:p w:rsidR="000A6497" w:rsidRDefault="0096443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(Половина дня General English + после обеда индивидуальные занятия)</w:t>
      </w:r>
    </w:p>
    <w:p w:rsidR="000A6497" w:rsidRDefault="000A6497">
      <w:pPr>
        <w:spacing w:line="302" w:lineRule="exact"/>
        <w:rPr>
          <w:sz w:val="24"/>
          <w:szCs w:val="24"/>
        </w:rPr>
      </w:pPr>
    </w:p>
    <w:p w:rsidR="000A6497" w:rsidRDefault="0096443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Стоимость за неделю 340 евро</w:t>
      </w:r>
    </w:p>
    <w:p w:rsidR="000A6497" w:rsidRDefault="000A649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4pt,.55pt" to="509.55pt,.55pt" o:allowincell="f" strokeweight=".16931mm"/>
        </w:pict>
      </w:r>
    </w:p>
    <w:p w:rsidR="000A6497" w:rsidRDefault="0096443D">
      <w:pPr>
        <w:numPr>
          <w:ilvl w:val="0"/>
          <w:numId w:val="3"/>
        </w:numPr>
        <w:tabs>
          <w:tab w:val="left" w:pos="300"/>
        </w:tabs>
        <w:ind w:left="300" w:hanging="1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стоимость входит:</w:t>
      </w:r>
    </w:p>
    <w:p w:rsidR="000A6497" w:rsidRDefault="0096443D">
      <w:pPr>
        <w:numPr>
          <w:ilvl w:val="1"/>
          <w:numId w:val="3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 групповых уроков в день + 2 индивидуальных урока (итого 30 уроков)</w:t>
      </w:r>
    </w:p>
    <w:p w:rsidR="000A6497" w:rsidRDefault="0096443D">
      <w:pPr>
        <w:numPr>
          <w:ilvl w:val="1"/>
          <w:numId w:val="3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Максимально в </w:t>
      </w:r>
      <w:r>
        <w:rPr>
          <w:rFonts w:ascii="Calibri" w:eastAsia="Calibri" w:hAnsi="Calibri" w:cs="Calibri"/>
          <w:sz w:val="24"/>
          <w:szCs w:val="24"/>
        </w:rPr>
        <w:t>группе до 15 человек</w:t>
      </w:r>
    </w:p>
    <w:p w:rsidR="000A6497" w:rsidRDefault="000A6497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0A6497" w:rsidRDefault="0096443D">
      <w:pPr>
        <w:numPr>
          <w:ilvl w:val="1"/>
          <w:numId w:val="3"/>
        </w:numPr>
        <w:tabs>
          <w:tab w:val="left" w:pos="840"/>
        </w:tabs>
        <w:spacing w:line="213" w:lineRule="auto"/>
        <w:ind w:left="840" w:right="3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Занятия могут проходить в утреннее время либо после обеда в зависимости от наличия мест и по усмотрению школы</w:t>
      </w:r>
    </w:p>
    <w:p w:rsidR="000A6497" w:rsidRDefault="000A649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A6497" w:rsidRDefault="0096443D">
      <w:pPr>
        <w:numPr>
          <w:ilvl w:val="1"/>
          <w:numId w:val="3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Учебные материалы включены в стоимость</w:t>
      </w:r>
    </w:p>
    <w:p w:rsidR="000A6497" w:rsidRDefault="0096443D">
      <w:pPr>
        <w:numPr>
          <w:ilvl w:val="1"/>
          <w:numId w:val="3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Стоимость указана за человека</w:t>
      </w:r>
    </w:p>
    <w:p w:rsidR="000A6497" w:rsidRDefault="000A6497">
      <w:pPr>
        <w:spacing w:line="64" w:lineRule="exact"/>
        <w:rPr>
          <w:rFonts w:ascii="Symbol" w:eastAsia="Symbol" w:hAnsi="Symbol" w:cs="Symbol"/>
          <w:sz w:val="24"/>
          <w:szCs w:val="24"/>
        </w:rPr>
      </w:pPr>
    </w:p>
    <w:p w:rsidR="000A6497" w:rsidRDefault="0096443D">
      <w:pPr>
        <w:numPr>
          <w:ilvl w:val="1"/>
          <w:numId w:val="3"/>
        </w:numPr>
        <w:tabs>
          <w:tab w:val="left" w:pos="840"/>
        </w:tabs>
        <w:spacing w:line="213" w:lineRule="auto"/>
        <w:ind w:left="840" w:right="1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Если на обучение набирается 5 и менее человек, то </w:t>
      </w:r>
      <w:r>
        <w:rPr>
          <w:rFonts w:ascii="Calibri" w:eastAsia="Calibri" w:hAnsi="Calibri" w:cs="Calibri"/>
          <w:sz w:val="24"/>
          <w:szCs w:val="24"/>
        </w:rPr>
        <w:t>количество занятий будет сокращено до 4 в день (2 групповых урока + 2 индивидуальных)</w:t>
      </w:r>
    </w:p>
    <w:p w:rsidR="000A6497" w:rsidRDefault="000A649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4pt,17.7pt" to="509.55pt,17.7pt" o:allowincell="f" strokeweight=".48pt"/>
        </w:pict>
      </w:r>
    </w:p>
    <w:p w:rsidR="000A6497" w:rsidRDefault="000A6497">
      <w:pPr>
        <w:sectPr w:rsidR="000A6497">
          <w:pgSz w:w="11900" w:h="16838"/>
          <w:pgMar w:top="1121" w:right="726" w:bottom="1440" w:left="980" w:header="0" w:footer="0" w:gutter="0"/>
          <w:cols w:space="720" w:equalWidth="0">
            <w:col w:w="10200"/>
          </w:cols>
        </w:sectPr>
      </w:pPr>
    </w:p>
    <w:p w:rsidR="000A6497" w:rsidRPr="00DD1A2A" w:rsidRDefault="0096443D">
      <w:pPr>
        <w:jc w:val="center"/>
        <w:rPr>
          <w:sz w:val="20"/>
          <w:szCs w:val="20"/>
          <w:lang w:val="en-US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628015</wp:posOffset>
            </wp:positionH>
            <wp:positionV relativeFrom="page">
              <wp:posOffset>719455</wp:posOffset>
            </wp:positionV>
            <wp:extent cx="6466205" cy="43853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205" cy="438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1A2A">
        <w:rPr>
          <w:rFonts w:ascii="Calibri" w:eastAsia="Calibri" w:hAnsi="Calibri" w:cs="Calibri"/>
          <w:b/>
          <w:bCs/>
          <w:sz w:val="28"/>
          <w:szCs w:val="28"/>
          <w:lang w:val="en-US"/>
        </w:rPr>
        <w:t>Semi Private</w:t>
      </w:r>
    </w:p>
    <w:p w:rsidR="000A6497" w:rsidRPr="00DD1A2A" w:rsidRDefault="0096443D">
      <w:pPr>
        <w:jc w:val="center"/>
        <w:rPr>
          <w:sz w:val="20"/>
          <w:szCs w:val="20"/>
          <w:lang w:val="en-US"/>
        </w:rPr>
      </w:pPr>
      <w:r w:rsidRPr="00DD1A2A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(General English </w:t>
      </w:r>
      <w:r>
        <w:rPr>
          <w:rFonts w:ascii="Calibri" w:eastAsia="Calibri" w:hAnsi="Calibri" w:cs="Calibri"/>
          <w:b/>
          <w:bCs/>
          <w:sz w:val="24"/>
          <w:szCs w:val="24"/>
        </w:rPr>
        <w:t>или</w:t>
      </w:r>
      <w:r w:rsidRPr="00DD1A2A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Business English)</w:t>
      </w:r>
    </w:p>
    <w:p w:rsidR="000A6497" w:rsidRPr="00DD1A2A" w:rsidRDefault="000A6497">
      <w:pPr>
        <w:spacing w:line="9" w:lineRule="exact"/>
        <w:rPr>
          <w:sz w:val="20"/>
          <w:szCs w:val="20"/>
          <w:lang w:val="en-US"/>
        </w:rPr>
      </w:pPr>
    </w:p>
    <w:p w:rsidR="000A6497" w:rsidRDefault="0096443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Стоимость за неделю 350 евро</w:t>
      </w:r>
    </w:p>
    <w:p w:rsidR="000A6497" w:rsidRDefault="000A6497">
      <w:pPr>
        <w:spacing w:line="62" w:lineRule="exact"/>
        <w:rPr>
          <w:sz w:val="20"/>
          <w:szCs w:val="20"/>
        </w:rPr>
      </w:pPr>
    </w:p>
    <w:p w:rsidR="000A6497" w:rsidRDefault="0096443D">
      <w:pPr>
        <w:numPr>
          <w:ilvl w:val="0"/>
          <w:numId w:val="4"/>
        </w:numPr>
        <w:tabs>
          <w:tab w:val="left" w:pos="300"/>
        </w:tabs>
        <w:ind w:left="300" w:hanging="1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стоимость тура включено:</w:t>
      </w:r>
    </w:p>
    <w:p w:rsidR="000A6497" w:rsidRDefault="0096443D">
      <w:pPr>
        <w:numPr>
          <w:ilvl w:val="1"/>
          <w:numId w:val="4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 урока в день (20 уроков в неделю)</w:t>
      </w:r>
    </w:p>
    <w:p w:rsidR="000A6497" w:rsidRDefault="0096443D">
      <w:pPr>
        <w:numPr>
          <w:ilvl w:val="1"/>
          <w:numId w:val="4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Максимально в группе до 5 человек</w:t>
      </w:r>
    </w:p>
    <w:p w:rsidR="000A6497" w:rsidRDefault="000A6497">
      <w:pPr>
        <w:spacing w:line="64" w:lineRule="exact"/>
        <w:rPr>
          <w:rFonts w:ascii="Symbol" w:eastAsia="Symbol" w:hAnsi="Symbol" w:cs="Symbol"/>
          <w:sz w:val="24"/>
          <w:szCs w:val="24"/>
        </w:rPr>
      </w:pPr>
    </w:p>
    <w:p w:rsidR="000A6497" w:rsidRDefault="0096443D">
      <w:pPr>
        <w:numPr>
          <w:ilvl w:val="1"/>
          <w:numId w:val="4"/>
        </w:numPr>
        <w:tabs>
          <w:tab w:val="left" w:pos="840"/>
        </w:tabs>
        <w:spacing w:line="214" w:lineRule="auto"/>
        <w:ind w:left="840" w:right="3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Занятия могут проходить в утреннее время либо после обеда в зависимости от наличия мест и по усмотрению школы</w:t>
      </w:r>
    </w:p>
    <w:p w:rsidR="000A6497" w:rsidRDefault="000A649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A6497" w:rsidRDefault="0096443D">
      <w:pPr>
        <w:numPr>
          <w:ilvl w:val="1"/>
          <w:numId w:val="4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Учебные материалы включены в стоимость</w:t>
      </w:r>
    </w:p>
    <w:p w:rsidR="000A6497" w:rsidRDefault="0096443D">
      <w:pPr>
        <w:numPr>
          <w:ilvl w:val="1"/>
          <w:numId w:val="4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Стоимость указана за человека</w:t>
      </w:r>
    </w:p>
    <w:p w:rsidR="000A6497" w:rsidRDefault="0096443D">
      <w:pPr>
        <w:numPr>
          <w:ilvl w:val="1"/>
          <w:numId w:val="4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Данный курс также существует для детей от</w:t>
      </w:r>
      <w:r>
        <w:rPr>
          <w:rFonts w:ascii="Calibri" w:eastAsia="Calibri" w:hAnsi="Calibri" w:cs="Calibri"/>
          <w:sz w:val="24"/>
          <w:szCs w:val="24"/>
        </w:rPr>
        <w:t xml:space="preserve"> 5 до 12 лет. Учебники включены.</w:t>
      </w:r>
    </w:p>
    <w:p w:rsidR="000A6497" w:rsidRDefault="000A6497">
      <w:pPr>
        <w:spacing w:line="304" w:lineRule="exact"/>
        <w:rPr>
          <w:sz w:val="20"/>
          <w:szCs w:val="20"/>
        </w:rPr>
      </w:pPr>
    </w:p>
    <w:p w:rsidR="000A6497" w:rsidRDefault="0096443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Private Lessons Half Day</w:t>
      </w:r>
    </w:p>
    <w:p w:rsidR="000A6497" w:rsidRPr="00DD1A2A" w:rsidRDefault="0096443D">
      <w:pPr>
        <w:jc w:val="center"/>
        <w:rPr>
          <w:sz w:val="20"/>
          <w:szCs w:val="20"/>
          <w:lang w:val="en-US"/>
        </w:rPr>
      </w:pPr>
      <w:r w:rsidRPr="00DD1A2A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(General English </w:t>
      </w:r>
      <w:r>
        <w:rPr>
          <w:rFonts w:ascii="Calibri" w:eastAsia="Calibri" w:hAnsi="Calibri" w:cs="Calibri"/>
          <w:b/>
          <w:bCs/>
          <w:sz w:val="24"/>
          <w:szCs w:val="24"/>
        </w:rPr>
        <w:t>или</w:t>
      </w:r>
      <w:r w:rsidRPr="00DD1A2A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Business English)</w:t>
      </w:r>
    </w:p>
    <w:p w:rsidR="000A6497" w:rsidRPr="00DD1A2A" w:rsidRDefault="000A6497">
      <w:pPr>
        <w:spacing w:line="11" w:lineRule="exact"/>
        <w:rPr>
          <w:sz w:val="20"/>
          <w:szCs w:val="20"/>
          <w:lang w:val="en-US"/>
        </w:rPr>
      </w:pPr>
    </w:p>
    <w:p w:rsidR="000A6497" w:rsidRDefault="0096443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Стоимость за неделю 498 евро</w:t>
      </w:r>
    </w:p>
    <w:p w:rsidR="000A6497" w:rsidRDefault="000A6497">
      <w:pPr>
        <w:spacing w:line="9" w:lineRule="exact"/>
        <w:rPr>
          <w:sz w:val="20"/>
          <w:szCs w:val="20"/>
        </w:rPr>
      </w:pPr>
    </w:p>
    <w:p w:rsidR="000A6497" w:rsidRDefault="0096443D">
      <w:pPr>
        <w:numPr>
          <w:ilvl w:val="0"/>
          <w:numId w:val="5"/>
        </w:numPr>
        <w:tabs>
          <w:tab w:val="left" w:pos="300"/>
        </w:tabs>
        <w:ind w:left="300" w:hanging="1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стоимость тура включено:</w:t>
      </w:r>
    </w:p>
    <w:p w:rsidR="000A6497" w:rsidRDefault="0096443D">
      <w:pPr>
        <w:numPr>
          <w:ilvl w:val="1"/>
          <w:numId w:val="5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 урока в день (20 уроков в неделю)</w:t>
      </w:r>
    </w:p>
    <w:p w:rsidR="000A6497" w:rsidRDefault="0096443D">
      <w:pPr>
        <w:numPr>
          <w:ilvl w:val="1"/>
          <w:numId w:val="5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Максимально в группе 1 человек</w:t>
      </w:r>
    </w:p>
    <w:p w:rsidR="000A6497" w:rsidRDefault="0096443D">
      <w:pPr>
        <w:numPr>
          <w:ilvl w:val="1"/>
          <w:numId w:val="5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Уроки могут быть в утреннее время </w:t>
      </w:r>
      <w:r>
        <w:rPr>
          <w:rFonts w:ascii="Calibri" w:eastAsia="Calibri" w:hAnsi="Calibri" w:cs="Calibri"/>
          <w:sz w:val="24"/>
          <w:szCs w:val="24"/>
        </w:rPr>
        <w:t>или после обеда</w:t>
      </w:r>
    </w:p>
    <w:p w:rsidR="000A6497" w:rsidRDefault="0096443D">
      <w:pPr>
        <w:numPr>
          <w:ilvl w:val="1"/>
          <w:numId w:val="5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Учебные материалы включены в стоимость</w:t>
      </w:r>
    </w:p>
    <w:p w:rsidR="000A6497" w:rsidRDefault="0096443D">
      <w:pPr>
        <w:numPr>
          <w:ilvl w:val="1"/>
          <w:numId w:val="5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Стоимость указана за человека</w:t>
      </w:r>
    </w:p>
    <w:p w:rsidR="000A6497" w:rsidRDefault="000A6497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0A6497" w:rsidRDefault="000A6497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0A6497" w:rsidRDefault="000A6497">
      <w:pPr>
        <w:spacing w:line="294" w:lineRule="exact"/>
        <w:rPr>
          <w:rFonts w:ascii="Symbol" w:eastAsia="Symbol" w:hAnsi="Symbol" w:cs="Symbol"/>
          <w:sz w:val="24"/>
          <w:szCs w:val="24"/>
        </w:rPr>
      </w:pPr>
    </w:p>
    <w:p w:rsidR="000A6497" w:rsidRDefault="0096443D">
      <w:pPr>
        <w:numPr>
          <w:ilvl w:val="2"/>
          <w:numId w:val="5"/>
        </w:numPr>
        <w:tabs>
          <w:tab w:val="left" w:pos="905"/>
        </w:tabs>
        <w:spacing w:line="235" w:lineRule="auto"/>
        <w:ind w:left="720" w:right="1840" w:firstLine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первый день студент обязан появиться в школе в 08:30 утра на ресепшн. Продолжительность занятий 45 минут и 15 минут перемена.</w:t>
      </w:r>
    </w:p>
    <w:p w:rsidR="000A6497" w:rsidRDefault="000A6497">
      <w:pPr>
        <w:spacing w:line="47" w:lineRule="exact"/>
        <w:rPr>
          <w:rFonts w:ascii="Calibri" w:eastAsia="Calibri" w:hAnsi="Calibri" w:cs="Calibri"/>
          <w:sz w:val="24"/>
          <w:szCs w:val="24"/>
        </w:rPr>
      </w:pPr>
    </w:p>
    <w:p w:rsidR="000A6497" w:rsidRDefault="0096443D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Занятия проходят с понедельника по пятниц</w:t>
      </w:r>
      <w:r>
        <w:rPr>
          <w:rFonts w:ascii="Calibri" w:eastAsia="Calibri" w:hAnsi="Calibri" w:cs="Calibri"/>
          <w:sz w:val="24"/>
          <w:szCs w:val="24"/>
        </w:rPr>
        <w:t>у</w:t>
      </w:r>
    </w:p>
    <w:p w:rsidR="000A6497" w:rsidRDefault="000A6497">
      <w:pPr>
        <w:spacing w:line="200" w:lineRule="exact"/>
        <w:rPr>
          <w:sz w:val="20"/>
          <w:szCs w:val="20"/>
        </w:rPr>
      </w:pPr>
    </w:p>
    <w:p w:rsidR="000A6497" w:rsidRDefault="000A6497">
      <w:pPr>
        <w:spacing w:line="236" w:lineRule="exact"/>
        <w:rPr>
          <w:sz w:val="20"/>
          <w:szCs w:val="20"/>
        </w:rPr>
      </w:pPr>
    </w:p>
    <w:p w:rsidR="000A6497" w:rsidRDefault="0096443D">
      <w:pPr>
        <w:ind w:right="-5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ПРОЖИВАНИЕ</w:t>
      </w:r>
    </w:p>
    <w:p w:rsidR="000A6497" w:rsidRDefault="000A6497">
      <w:pPr>
        <w:spacing w:line="52" w:lineRule="exact"/>
        <w:rPr>
          <w:sz w:val="20"/>
          <w:szCs w:val="20"/>
        </w:rPr>
      </w:pPr>
    </w:p>
    <w:p w:rsidR="000A6497" w:rsidRDefault="0096443D">
      <w:pPr>
        <w:ind w:right="-5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Проживание в семье</w:t>
      </w:r>
    </w:p>
    <w:p w:rsidR="000A6497" w:rsidRDefault="000A649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4pt,2.95pt" to="509.55pt,2.95pt" o:allowincell="f" strokeweight=".16931mm"/>
        </w:pict>
      </w:r>
      <w:r>
        <w:rPr>
          <w:sz w:val="20"/>
          <w:szCs w:val="20"/>
        </w:rPr>
        <w:pict>
          <v:line id="Shape 12" o:spid="_x0000_s1037" style="position:absolute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65pt,2.7pt" to=".65pt,108.35pt" o:allowincell="f" strokeweight=".16931mm"/>
        </w:pict>
      </w:r>
      <w:r>
        <w:rPr>
          <w:sz w:val="20"/>
          <w:szCs w:val="20"/>
        </w:rPr>
        <w:pict>
          <v:line id="Shape 13" o:spid="_x0000_s1038" style="position:absolute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70.85pt,2.7pt" to="170.85pt,108.35pt" o:allowincell="f" strokeweight=".48pt"/>
        </w:pict>
      </w:r>
      <w:r>
        <w:rPr>
          <w:sz w:val="20"/>
          <w:szCs w:val="20"/>
        </w:rPr>
        <w:pict>
          <v:line id="Shape 14" o:spid="_x0000_s1039" style="position:absolute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49.7pt,2.7pt" to="349.7pt,108.35pt" o:allowincell="f" strokeweight=".16931mm"/>
        </w:pict>
      </w:r>
      <w:r>
        <w:rPr>
          <w:sz w:val="20"/>
          <w:szCs w:val="20"/>
        </w:rPr>
        <w:pict>
          <v:line id="Shape 15" o:spid="_x0000_s1040" style="position:absolute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09.3pt,2.7pt" to="509.3pt,108.35pt" o:allowincell="f" strokeweight=".16931mm"/>
        </w:pict>
      </w:r>
    </w:p>
    <w:p w:rsidR="000A6497" w:rsidRDefault="000A6497">
      <w:pPr>
        <w:spacing w:line="4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3500"/>
        <w:gridCol w:w="3360"/>
        <w:gridCol w:w="100"/>
        <w:gridCol w:w="20"/>
        <w:gridCol w:w="100"/>
        <w:gridCol w:w="2980"/>
        <w:gridCol w:w="100"/>
        <w:gridCol w:w="20"/>
        <w:gridCol w:w="20"/>
      </w:tblGrid>
      <w:tr w:rsidR="000A6497">
        <w:trPr>
          <w:trHeight w:val="151"/>
        </w:trPr>
        <w:tc>
          <w:tcPr>
            <w:tcW w:w="20" w:type="dxa"/>
            <w:vAlign w:val="bottom"/>
          </w:tcPr>
          <w:p w:rsidR="000A6497" w:rsidRDefault="000A6497">
            <w:pPr>
              <w:rPr>
                <w:sz w:val="13"/>
                <w:szCs w:val="13"/>
              </w:rPr>
            </w:pPr>
          </w:p>
        </w:tc>
        <w:tc>
          <w:tcPr>
            <w:tcW w:w="3500" w:type="dxa"/>
            <w:shd w:val="clear" w:color="auto" w:fill="FFCCCC"/>
            <w:vAlign w:val="bottom"/>
          </w:tcPr>
          <w:p w:rsidR="000A6497" w:rsidRDefault="000A6497">
            <w:pPr>
              <w:rPr>
                <w:sz w:val="13"/>
                <w:szCs w:val="13"/>
              </w:rPr>
            </w:pPr>
          </w:p>
        </w:tc>
        <w:tc>
          <w:tcPr>
            <w:tcW w:w="3360" w:type="dxa"/>
            <w:vMerge w:val="restart"/>
            <w:shd w:val="clear" w:color="auto" w:fill="FFCCCC"/>
            <w:vAlign w:val="bottom"/>
          </w:tcPr>
          <w:p w:rsidR="000A6497" w:rsidRDefault="0096443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Низкий сезон</w:t>
            </w:r>
          </w:p>
        </w:tc>
        <w:tc>
          <w:tcPr>
            <w:tcW w:w="100" w:type="dxa"/>
            <w:shd w:val="clear" w:color="auto" w:fill="FFCCCC"/>
            <w:vAlign w:val="bottom"/>
          </w:tcPr>
          <w:p w:rsidR="000A6497" w:rsidRDefault="000A6497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A6497" w:rsidRDefault="000A649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FFCCCC"/>
            <w:vAlign w:val="bottom"/>
          </w:tcPr>
          <w:p w:rsidR="000A6497" w:rsidRDefault="000A6497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shd w:val="clear" w:color="auto" w:fill="FFCCCC"/>
            <w:vAlign w:val="bottom"/>
          </w:tcPr>
          <w:p w:rsidR="000A6497" w:rsidRDefault="0096443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Высокий Сезон</w:t>
            </w:r>
          </w:p>
        </w:tc>
        <w:tc>
          <w:tcPr>
            <w:tcW w:w="100" w:type="dxa"/>
            <w:shd w:val="clear" w:color="auto" w:fill="FFCCCC"/>
            <w:vAlign w:val="bottom"/>
          </w:tcPr>
          <w:p w:rsidR="000A6497" w:rsidRDefault="000A6497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A6497" w:rsidRDefault="000A649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>
        <w:trPr>
          <w:trHeight w:val="142"/>
        </w:trPr>
        <w:tc>
          <w:tcPr>
            <w:tcW w:w="20" w:type="dxa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>
        <w:trPr>
          <w:trHeight w:val="146"/>
        </w:trPr>
        <w:tc>
          <w:tcPr>
            <w:tcW w:w="20" w:type="dxa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shd w:val="clear" w:color="auto" w:fill="FFCCCC"/>
            <w:vAlign w:val="bottom"/>
          </w:tcPr>
          <w:p w:rsidR="000A6497" w:rsidRDefault="0096443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01.01– 31.05.2017</w:t>
            </w:r>
          </w:p>
        </w:tc>
        <w:tc>
          <w:tcPr>
            <w:tcW w:w="100" w:type="dxa"/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>
        <w:trPr>
          <w:trHeight w:val="146"/>
        </w:trPr>
        <w:tc>
          <w:tcPr>
            <w:tcW w:w="20" w:type="dxa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shd w:val="clear" w:color="auto" w:fill="FFCCCC"/>
            <w:vAlign w:val="bottom"/>
          </w:tcPr>
          <w:p w:rsidR="000A6497" w:rsidRDefault="0096443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01.06 – 31.08.2017</w:t>
            </w:r>
          </w:p>
        </w:tc>
        <w:tc>
          <w:tcPr>
            <w:tcW w:w="100" w:type="dxa"/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>
        <w:trPr>
          <w:trHeight w:val="150"/>
        </w:trPr>
        <w:tc>
          <w:tcPr>
            <w:tcW w:w="20" w:type="dxa"/>
            <w:vAlign w:val="bottom"/>
          </w:tcPr>
          <w:p w:rsidR="000A6497" w:rsidRDefault="000A6497">
            <w:pPr>
              <w:rPr>
                <w:sz w:val="13"/>
                <w:szCs w:val="13"/>
              </w:rPr>
            </w:pPr>
          </w:p>
        </w:tc>
        <w:tc>
          <w:tcPr>
            <w:tcW w:w="3500" w:type="dxa"/>
            <w:shd w:val="clear" w:color="auto" w:fill="FFCCCC"/>
            <w:vAlign w:val="bottom"/>
          </w:tcPr>
          <w:p w:rsidR="000A6497" w:rsidRDefault="000A6497">
            <w:pPr>
              <w:rPr>
                <w:sz w:val="13"/>
                <w:szCs w:val="13"/>
              </w:rPr>
            </w:pPr>
          </w:p>
        </w:tc>
        <w:tc>
          <w:tcPr>
            <w:tcW w:w="3360" w:type="dxa"/>
            <w:vMerge w:val="restart"/>
            <w:shd w:val="clear" w:color="auto" w:fill="FFCCCC"/>
            <w:vAlign w:val="bottom"/>
          </w:tcPr>
          <w:p w:rsidR="000A6497" w:rsidRDefault="0096443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01.09 – 31.12.2017</w:t>
            </w:r>
          </w:p>
        </w:tc>
        <w:tc>
          <w:tcPr>
            <w:tcW w:w="100" w:type="dxa"/>
            <w:shd w:val="clear" w:color="auto" w:fill="FFCCCC"/>
            <w:vAlign w:val="bottom"/>
          </w:tcPr>
          <w:p w:rsidR="000A6497" w:rsidRDefault="000A6497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A6497" w:rsidRDefault="000A649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FFCCCC"/>
            <w:vAlign w:val="bottom"/>
          </w:tcPr>
          <w:p w:rsidR="000A6497" w:rsidRDefault="000A6497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shd w:val="clear" w:color="auto" w:fill="FFCCCC"/>
            <w:vAlign w:val="bottom"/>
          </w:tcPr>
          <w:p w:rsidR="000A6497" w:rsidRDefault="000A649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FFCCCC"/>
            <w:vAlign w:val="bottom"/>
          </w:tcPr>
          <w:p w:rsidR="000A6497" w:rsidRDefault="000A6497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A6497" w:rsidRDefault="000A649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>
        <w:trPr>
          <w:trHeight w:val="145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bottom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>
        <w:trPr>
          <w:trHeight w:val="28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A6497" w:rsidRDefault="0096443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С подселением на ВВ</w:t>
            </w: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0A6497" w:rsidRDefault="0096443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20 евро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0A6497" w:rsidRDefault="0096443D">
            <w:pPr>
              <w:spacing w:line="278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24 евро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>
        <w:trPr>
          <w:trHeight w:val="28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A6497" w:rsidRDefault="0096443D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С подселением на НВ</w:t>
            </w: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0A6497" w:rsidRDefault="0096443D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23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евро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0A6497" w:rsidRDefault="0096443D">
            <w:pPr>
              <w:spacing w:line="281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30евро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>
        <w:trPr>
          <w:trHeight w:val="28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A6497" w:rsidRDefault="0096443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 подселением на FВ</w:t>
            </w: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0A6497" w:rsidRDefault="0096443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25 евро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0A6497" w:rsidRDefault="0096443D">
            <w:pPr>
              <w:spacing w:line="280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32 евро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>
        <w:trPr>
          <w:trHeight w:val="282"/>
        </w:trPr>
        <w:tc>
          <w:tcPr>
            <w:tcW w:w="20" w:type="dxa"/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0A6497" w:rsidRDefault="0096443D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Доплата за SNGL</w:t>
            </w:r>
          </w:p>
        </w:tc>
        <w:tc>
          <w:tcPr>
            <w:tcW w:w="3360" w:type="dxa"/>
            <w:vAlign w:val="bottom"/>
          </w:tcPr>
          <w:p w:rsidR="000A6497" w:rsidRDefault="0096443D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15 евро</w:t>
            </w:r>
          </w:p>
        </w:tc>
        <w:tc>
          <w:tcPr>
            <w:tcW w:w="3200" w:type="dxa"/>
            <w:gridSpan w:val="4"/>
            <w:vAlign w:val="bottom"/>
          </w:tcPr>
          <w:p w:rsidR="000A6497" w:rsidRDefault="0096443D">
            <w:pPr>
              <w:spacing w:line="282" w:lineRule="exact"/>
              <w:ind w:right="13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</w:tbl>
    <w:p w:rsidR="000A6497" w:rsidRDefault="000A649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4pt,.45pt" to="509.55pt,.45pt" o:allowincell="f" strokeweight=".16931mm"/>
        </w:pict>
      </w:r>
    </w:p>
    <w:p w:rsidR="000A6497" w:rsidRDefault="0096443D">
      <w:pPr>
        <w:numPr>
          <w:ilvl w:val="0"/>
          <w:numId w:val="6"/>
        </w:numPr>
        <w:tabs>
          <w:tab w:val="left" w:pos="1440"/>
        </w:tabs>
        <w:ind w:left="1440" w:hanging="35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Одноместное размещение не возможно в даты высокого сезона</w:t>
      </w:r>
    </w:p>
    <w:p w:rsidR="000A6497" w:rsidRDefault="000A6497">
      <w:pPr>
        <w:spacing w:line="110" w:lineRule="exact"/>
        <w:rPr>
          <w:rFonts w:ascii="Symbol" w:eastAsia="Symbol" w:hAnsi="Symbol" w:cs="Symbol"/>
          <w:sz w:val="24"/>
          <w:szCs w:val="24"/>
        </w:rPr>
      </w:pPr>
    </w:p>
    <w:p w:rsidR="000A6497" w:rsidRDefault="0096443D">
      <w:pPr>
        <w:numPr>
          <w:ilvl w:val="0"/>
          <w:numId w:val="6"/>
        </w:numPr>
        <w:tabs>
          <w:tab w:val="left" w:pos="1440"/>
        </w:tabs>
        <w:spacing w:line="230" w:lineRule="auto"/>
        <w:ind w:left="1440" w:right="1300" w:hanging="35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В случае приобретения FB, ланч пакет в будние дни будет выдаваться на территории школы</w:t>
      </w:r>
    </w:p>
    <w:p w:rsidR="000A6497" w:rsidRDefault="000A6497">
      <w:pPr>
        <w:spacing w:line="112" w:lineRule="exact"/>
        <w:rPr>
          <w:rFonts w:ascii="Symbol" w:eastAsia="Symbol" w:hAnsi="Symbol" w:cs="Symbol"/>
          <w:sz w:val="24"/>
          <w:szCs w:val="24"/>
        </w:rPr>
      </w:pPr>
    </w:p>
    <w:p w:rsidR="000A6497" w:rsidRDefault="0096443D">
      <w:pPr>
        <w:numPr>
          <w:ilvl w:val="0"/>
          <w:numId w:val="6"/>
        </w:numPr>
        <w:tabs>
          <w:tab w:val="left" w:pos="1440"/>
        </w:tabs>
        <w:spacing w:line="230" w:lineRule="auto"/>
        <w:ind w:left="1440" w:right="660" w:hanging="35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При размещении </w:t>
      </w:r>
      <w:r>
        <w:rPr>
          <w:rFonts w:ascii="Calibri" w:eastAsia="Calibri" w:hAnsi="Calibri" w:cs="Calibri"/>
          <w:sz w:val="24"/>
          <w:szCs w:val="24"/>
        </w:rPr>
        <w:t>с подселением студены будут размещены в одной комнате с другими студентами по половому признаку.</w:t>
      </w:r>
    </w:p>
    <w:p w:rsidR="000A6497" w:rsidRDefault="000A6497">
      <w:pPr>
        <w:spacing w:line="112" w:lineRule="exact"/>
        <w:rPr>
          <w:rFonts w:ascii="Symbol" w:eastAsia="Symbol" w:hAnsi="Symbol" w:cs="Symbol"/>
          <w:sz w:val="24"/>
          <w:szCs w:val="24"/>
        </w:rPr>
      </w:pPr>
    </w:p>
    <w:p w:rsidR="000A6497" w:rsidRDefault="0096443D">
      <w:pPr>
        <w:numPr>
          <w:ilvl w:val="0"/>
          <w:numId w:val="6"/>
        </w:numPr>
        <w:tabs>
          <w:tab w:val="left" w:pos="1440"/>
        </w:tabs>
        <w:spacing w:line="231" w:lineRule="auto"/>
        <w:ind w:left="1440" w:right="900" w:hanging="35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При аннуляции проживания или замене проживания за 14 дней до прилета, необходимо будет оплатить школе 3 дня проживания</w:t>
      </w:r>
    </w:p>
    <w:p w:rsidR="000A6497" w:rsidRDefault="000A6497">
      <w:pPr>
        <w:sectPr w:rsidR="000A6497">
          <w:pgSz w:w="11900" w:h="16838"/>
          <w:pgMar w:top="1139" w:right="726" w:bottom="851" w:left="980" w:header="0" w:footer="0" w:gutter="0"/>
          <w:cols w:space="720" w:equalWidth="0">
            <w:col w:w="10200"/>
          </w:cols>
        </w:sectPr>
      </w:pPr>
    </w:p>
    <w:p w:rsidR="000A6497" w:rsidRDefault="000A6497">
      <w:pPr>
        <w:spacing w:line="57" w:lineRule="exact"/>
        <w:rPr>
          <w:sz w:val="20"/>
          <w:szCs w:val="20"/>
        </w:rPr>
      </w:pPr>
    </w:p>
    <w:p w:rsidR="000A6497" w:rsidRDefault="0096443D">
      <w:pPr>
        <w:ind w:left="3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7"/>
          <w:szCs w:val="27"/>
        </w:rPr>
        <w:t>Резиденция BERLI</w:t>
      </w:r>
      <w:r>
        <w:rPr>
          <w:rFonts w:ascii="Calibri" w:eastAsia="Calibri" w:hAnsi="Calibri" w:cs="Calibri"/>
          <w:b/>
          <w:bCs/>
          <w:sz w:val="27"/>
          <w:szCs w:val="27"/>
        </w:rPr>
        <w:t>TZ (Dragonara Court 2*)</w:t>
      </w:r>
    </w:p>
    <w:p w:rsidR="000A6497" w:rsidRDefault="000A6497">
      <w:pPr>
        <w:sectPr w:rsidR="000A6497">
          <w:type w:val="continuous"/>
          <w:pgSz w:w="11900" w:h="16838"/>
          <w:pgMar w:top="1139" w:right="726" w:bottom="851" w:left="980" w:header="0" w:footer="0" w:gutter="0"/>
          <w:cols w:space="720" w:equalWidth="0">
            <w:col w:w="10200"/>
          </w:cols>
        </w:sectPr>
      </w:pPr>
    </w:p>
    <w:p w:rsidR="000A6497" w:rsidRDefault="000A6497">
      <w:pPr>
        <w:spacing w:line="6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3760"/>
        <w:gridCol w:w="120"/>
        <w:gridCol w:w="100"/>
        <w:gridCol w:w="2260"/>
        <w:gridCol w:w="440"/>
        <w:gridCol w:w="100"/>
        <w:gridCol w:w="2480"/>
        <w:gridCol w:w="120"/>
        <w:gridCol w:w="30"/>
      </w:tblGrid>
      <w:tr w:rsidR="000A6497">
        <w:trPr>
          <w:trHeight w:val="18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5"/>
                <w:szCs w:val="15"/>
              </w:rPr>
            </w:pPr>
          </w:p>
        </w:tc>
        <w:tc>
          <w:tcPr>
            <w:tcW w:w="3760" w:type="dxa"/>
            <w:vMerge w:val="restart"/>
            <w:tcBorders>
              <w:top w:val="single" w:sz="8" w:space="0" w:color="auto"/>
            </w:tcBorders>
            <w:shd w:val="clear" w:color="auto" w:fill="FFCCCC"/>
            <w:vAlign w:val="bottom"/>
          </w:tcPr>
          <w:p w:rsidR="000A6497" w:rsidRDefault="0096443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Даты заезда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vMerge w:val="restart"/>
            <w:tcBorders>
              <w:top w:val="single" w:sz="8" w:space="0" w:color="auto"/>
            </w:tcBorders>
            <w:shd w:val="clear" w:color="auto" w:fill="FFCCCC"/>
            <w:vAlign w:val="bottom"/>
          </w:tcPr>
          <w:p w:rsidR="000A6497" w:rsidRDefault="0096443D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Размещение с</w:t>
            </w:r>
          </w:p>
        </w:tc>
        <w:tc>
          <w:tcPr>
            <w:tcW w:w="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5"/>
                <w:szCs w:val="15"/>
              </w:rPr>
            </w:pPr>
          </w:p>
        </w:tc>
        <w:tc>
          <w:tcPr>
            <w:tcW w:w="2480" w:type="dxa"/>
            <w:vMerge w:val="restart"/>
            <w:tcBorders>
              <w:top w:val="single" w:sz="8" w:space="0" w:color="auto"/>
            </w:tcBorders>
            <w:shd w:val="clear" w:color="auto" w:fill="FFCCCC"/>
            <w:vAlign w:val="bottom"/>
          </w:tcPr>
          <w:p w:rsidR="000A6497" w:rsidRDefault="0096443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Одноместное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>
        <w:trPr>
          <w:trHeight w:val="1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4"/>
                <w:szCs w:val="14"/>
              </w:rPr>
            </w:pPr>
          </w:p>
        </w:tc>
        <w:tc>
          <w:tcPr>
            <w:tcW w:w="3760" w:type="dxa"/>
            <w:vMerge/>
            <w:shd w:val="clear" w:color="auto" w:fill="FFCCCC"/>
            <w:vAlign w:val="bottom"/>
          </w:tcPr>
          <w:p w:rsidR="000A6497" w:rsidRDefault="000A6497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Merge/>
            <w:shd w:val="clear" w:color="auto" w:fill="FFCCCC"/>
            <w:vAlign w:val="bottom"/>
          </w:tcPr>
          <w:p w:rsidR="000A6497" w:rsidRDefault="000A6497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vMerge/>
            <w:shd w:val="clear" w:color="auto" w:fill="FFCCCC"/>
            <w:vAlign w:val="bottom"/>
          </w:tcPr>
          <w:p w:rsidR="000A6497" w:rsidRDefault="000A6497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Merge/>
            <w:shd w:val="clear" w:color="auto" w:fill="FFCCCC"/>
            <w:vAlign w:val="bottom"/>
          </w:tcPr>
          <w:p w:rsidR="000A6497" w:rsidRDefault="000A6497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vMerge/>
            <w:shd w:val="clear" w:color="auto" w:fill="FFCCCC"/>
            <w:vAlign w:val="bottom"/>
          </w:tcPr>
          <w:p w:rsidR="000A6497" w:rsidRDefault="000A6497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>
        <w:trPr>
          <w:trHeight w:val="17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5"/>
                <w:szCs w:val="15"/>
              </w:rPr>
            </w:pPr>
          </w:p>
        </w:tc>
        <w:tc>
          <w:tcPr>
            <w:tcW w:w="3760" w:type="dxa"/>
            <w:vMerge/>
            <w:shd w:val="clear" w:color="auto" w:fill="FFCCCC"/>
            <w:vAlign w:val="bottom"/>
          </w:tcPr>
          <w:p w:rsidR="000A6497" w:rsidRDefault="000A6497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FFCCCC"/>
            <w:vAlign w:val="bottom"/>
          </w:tcPr>
          <w:p w:rsidR="000A6497" w:rsidRDefault="000A6497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vMerge w:val="restart"/>
            <w:shd w:val="clear" w:color="auto" w:fill="FFCCCC"/>
            <w:vAlign w:val="bottom"/>
          </w:tcPr>
          <w:p w:rsidR="000A6497" w:rsidRDefault="0096443D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подселением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FFCCCC"/>
            <w:vAlign w:val="bottom"/>
          </w:tcPr>
          <w:p w:rsidR="000A6497" w:rsidRDefault="000A6497">
            <w:pPr>
              <w:rPr>
                <w:sz w:val="15"/>
                <w:szCs w:val="15"/>
              </w:rPr>
            </w:pPr>
          </w:p>
        </w:tc>
        <w:tc>
          <w:tcPr>
            <w:tcW w:w="2480" w:type="dxa"/>
            <w:vMerge w:val="restart"/>
            <w:shd w:val="clear" w:color="auto" w:fill="FFCCCC"/>
            <w:vAlign w:val="bottom"/>
          </w:tcPr>
          <w:p w:rsidR="000A6497" w:rsidRDefault="0096443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размещение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>
        <w:trPr>
          <w:trHeight w:val="1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4"/>
                <w:szCs w:val="14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vMerge/>
            <w:tcBorders>
              <w:bottom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CC"/>
            <w:vAlign w:val="bottom"/>
          </w:tcPr>
          <w:p w:rsidR="000A6497" w:rsidRDefault="000A649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>
        <w:trPr>
          <w:trHeight w:val="3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96443D">
            <w:pPr>
              <w:spacing w:line="328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01.11 – 23.12.2017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0A6497" w:rsidRDefault="0096443D">
            <w:pPr>
              <w:spacing w:line="328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10 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€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0A6497" w:rsidRDefault="0096443D">
            <w:pPr>
              <w:spacing w:line="32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8"/>
                <w:szCs w:val="28"/>
              </w:rPr>
              <w:t xml:space="preserve">17 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€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>
        <w:trPr>
          <w:trHeight w:val="332"/>
        </w:trPr>
        <w:tc>
          <w:tcPr>
            <w:tcW w:w="38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6497" w:rsidRDefault="0096443D">
            <w:pPr>
              <w:spacing w:line="3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24.12 - 03.01.201</w:t>
            </w:r>
            <w:r w:rsidR="00DD1A2A">
              <w:rPr>
                <w:rFonts w:ascii="Calibri" w:eastAsia="Calibri" w:hAnsi="Calibri" w:cs="Calibri"/>
                <w:w w:val="99"/>
                <w:sz w:val="28"/>
                <w:szCs w:val="28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0A6497" w:rsidRDefault="0096443D">
            <w:pPr>
              <w:spacing w:line="329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17 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€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0A6497" w:rsidRDefault="0096443D">
            <w:pPr>
              <w:spacing w:line="3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8"/>
                <w:szCs w:val="28"/>
              </w:rPr>
              <w:t xml:space="preserve">30 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€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>
        <w:trPr>
          <w:trHeight w:val="3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96443D">
            <w:pPr>
              <w:spacing w:line="331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04.01 – 30.04.201</w:t>
            </w:r>
            <w:r w:rsidR="00DD1A2A">
              <w:rPr>
                <w:rFonts w:ascii="Calibri" w:eastAsia="Calibri" w:hAnsi="Calibri" w:cs="Calibri"/>
                <w:w w:val="99"/>
                <w:sz w:val="28"/>
                <w:szCs w:val="28"/>
              </w:rPr>
              <w:t>7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0A6497" w:rsidRDefault="0096443D">
            <w:pPr>
              <w:spacing w:line="331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10 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€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0A6497" w:rsidRDefault="0096443D">
            <w:pPr>
              <w:spacing w:line="33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8"/>
                <w:szCs w:val="28"/>
              </w:rPr>
              <w:t xml:space="preserve">17 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€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>
        <w:trPr>
          <w:trHeight w:val="3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96443D">
            <w:pPr>
              <w:spacing w:line="328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01.05 – 31.05.201</w:t>
            </w:r>
            <w:r w:rsidR="00DD1A2A">
              <w:rPr>
                <w:rFonts w:ascii="Calibri" w:eastAsia="Calibri" w:hAnsi="Calibri" w:cs="Calibri"/>
                <w:w w:val="99"/>
                <w:sz w:val="28"/>
                <w:szCs w:val="28"/>
              </w:rPr>
              <w:t>7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0A6497" w:rsidRDefault="0096443D">
            <w:pPr>
              <w:spacing w:line="328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17 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€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0A6497" w:rsidRDefault="0096443D">
            <w:pPr>
              <w:spacing w:line="32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8"/>
                <w:szCs w:val="28"/>
              </w:rPr>
              <w:t xml:space="preserve">30 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€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>
        <w:trPr>
          <w:trHeight w:val="3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96443D">
            <w:pPr>
              <w:spacing w:line="329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01.06 – 30.06.201</w:t>
            </w:r>
            <w:r w:rsidR="00DD1A2A">
              <w:rPr>
                <w:rFonts w:ascii="Calibri" w:eastAsia="Calibri" w:hAnsi="Calibri" w:cs="Calibri"/>
                <w:w w:val="99"/>
                <w:sz w:val="28"/>
                <w:szCs w:val="28"/>
              </w:rPr>
              <w:t>7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0A6497" w:rsidRDefault="0096443D">
            <w:pPr>
              <w:spacing w:line="329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20 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€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0A6497" w:rsidRDefault="0096443D">
            <w:pPr>
              <w:spacing w:line="3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8"/>
                <w:szCs w:val="28"/>
              </w:rPr>
              <w:t xml:space="preserve">36 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€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>
        <w:trPr>
          <w:trHeight w:val="3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96443D">
            <w:pPr>
              <w:spacing w:line="328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01.07 – 31.08.201</w:t>
            </w:r>
            <w:r w:rsidR="00DD1A2A">
              <w:rPr>
                <w:rFonts w:ascii="Calibri" w:eastAsia="Calibri" w:hAnsi="Calibri" w:cs="Calibri"/>
                <w:w w:val="99"/>
                <w:sz w:val="28"/>
                <w:szCs w:val="28"/>
              </w:rPr>
              <w:t>7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0A6497" w:rsidRDefault="0096443D">
            <w:pPr>
              <w:spacing w:line="328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32 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€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0A6497" w:rsidRDefault="0096443D">
            <w:pPr>
              <w:spacing w:line="32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8"/>
                <w:szCs w:val="28"/>
              </w:rPr>
              <w:t xml:space="preserve">56 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€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>
        <w:trPr>
          <w:trHeight w:val="3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96443D">
            <w:pPr>
              <w:spacing w:line="329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01.09 – 30.09.201</w:t>
            </w:r>
            <w:r w:rsidR="00DD1A2A">
              <w:rPr>
                <w:rFonts w:ascii="Calibri" w:eastAsia="Calibri" w:hAnsi="Calibri" w:cs="Calibri"/>
                <w:w w:val="99"/>
                <w:sz w:val="28"/>
                <w:szCs w:val="28"/>
              </w:rPr>
              <w:t>7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0A6497" w:rsidRDefault="0096443D">
            <w:pPr>
              <w:spacing w:line="329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25 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€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0A6497" w:rsidRDefault="0096443D">
            <w:pPr>
              <w:spacing w:line="3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8"/>
                <w:szCs w:val="28"/>
              </w:rPr>
              <w:t xml:space="preserve">45 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€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>
        <w:trPr>
          <w:trHeight w:val="3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96443D">
            <w:pPr>
              <w:spacing w:line="331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01.10 – 31.10.201</w:t>
            </w:r>
            <w:r w:rsidR="00DD1A2A">
              <w:rPr>
                <w:rFonts w:ascii="Calibri" w:eastAsia="Calibri" w:hAnsi="Calibri" w:cs="Calibri"/>
                <w:w w:val="99"/>
                <w:sz w:val="28"/>
                <w:szCs w:val="28"/>
              </w:rPr>
              <w:t>7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0A6497" w:rsidRDefault="0096443D">
            <w:pPr>
              <w:spacing w:line="331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15 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€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0A6497" w:rsidRDefault="0096443D">
            <w:pPr>
              <w:spacing w:line="33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8"/>
                <w:szCs w:val="28"/>
              </w:rPr>
              <w:t xml:space="preserve">28 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€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>
        <w:trPr>
          <w:trHeight w:val="3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96443D">
            <w:pPr>
              <w:spacing w:line="328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Доплата за ВВ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tcBorders>
              <w:bottom w:val="single" w:sz="8" w:space="0" w:color="auto"/>
            </w:tcBorders>
            <w:vAlign w:val="bottom"/>
          </w:tcPr>
          <w:p w:rsidR="000A6497" w:rsidRDefault="0096443D">
            <w:pPr>
              <w:spacing w:line="328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13 </w:t>
            </w:r>
            <w:r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>
        <w:trPr>
          <w:trHeight w:val="3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96443D">
            <w:pPr>
              <w:spacing w:line="329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Доплата за НВ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tcBorders>
              <w:bottom w:val="single" w:sz="8" w:space="0" w:color="auto"/>
            </w:tcBorders>
            <w:vAlign w:val="bottom"/>
          </w:tcPr>
          <w:p w:rsidR="000A6497" w:rsidRDefault="0096443D">
            <w:pPr>
              <w:spacing w:line="329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17 </w:t>
            </w:r>
            <w:r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  <w:tr w:rsidR="000A6497">
        <w:trPr>
          <w:trHeight w:val="3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96443D">
            <w:pPr>
              <w:spacing w:line="328" w:lineRule="exact"/>
              <w:ind w:left="10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Доплата за FB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tcBorders>
              <w:bottom w:val="single" w:sz="8" w:space="0" w:color="auto"/>
            </w:tcBorders>
            <w:vAlign w:val="bottom"/>
          </w:tcPr>
          <w:p w:rsidR="000A6497" w:rsidRDefault="0096443D">
            <w:pPr>
              <w:spacing w:line="328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22 </w:t>
            </w:r>
            <w:r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497" w:rsidRDefault="000A64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6497" w:rsidRDefault="000A6497">
            <w:pPr>
              <w:rPr>
                <w:sz w:val="1"/>
                <w:szCs w:val="1"/>
              </w:rPr>
            </w:pPr>
          </w:p>
        </w:tc>
      </w:tr>
    </w:tbl>
    <w:p w:rsidR="000A6497" w:rsidRDefault="0096443D">
      <w:pPr>
        <w:spacing w:line="236" w:lineRule="auto"/>
        <w:ind w:left="98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Стоимость указана за человека в сутки</w:t>
      </w:r>
    </w:p>
    <w:p w:rsidR="000A6497" w:rsidRDefault="000A6497">
      <w:pPr>
        <w:spacing w:line="200" w:lineRule="exact"/>
        <w:rPr>
          <w:sz w:val="20"/>
          <w:szCs w:val="20"/>
        </w:rPr>
      </w:pPr>
    </w:p>
    <w:p w:rsidR="000A6497" w:rsidRDefault="000A6497">
      <w:pPr>
        <w:spacing w:line="297" w:lineRule="exact"/>
        <w:rPr>
          <w:sz w:val="20"/>
          <w:szCs w:val="20"/>
        </w:rPr>
      </w:pPr>
    </w:p>
    <w:p w:rsidR="000A6497" w:rsidRDefault="0096443D">
      <w:pPr>
        <w:spacing w:line="265" w:lineRule="auto"/>
        <w:ind w:left="980" w:right="3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Резиденция школы Berlitz соответствует категории 3* и расположена всего в нескольких минутах от Paceville с множеством дискотек и ресторанов. Резиденция занимает верхние этажи школы и состоит из 30 комнат. Это номера</w:t>
      </w:r>
      <w:r>
        <w:rPr>
          <w:rFonts w:ascii="Calibri" w:eastAsia="Calibri" w:hAnsi="Calibri" w:cs="Calibri"/>
          <w:sz w:val="24"/>
          <w:szCs w:val="24"/>
        </w:rPr>
        <w:t xml:space="preserve"> категории студио, апартаменты с одной и двумя спальнями. Размещение в апартаментах возможно только с 18 лет.</w:t>
      </w:r>
    </w:p>
    <w:p w:rsidR="000A6497" w:rsidRDefault="000A6497">
      <w:pPr>
        <w:spacing w:line="68" w:lineRule="exact"/>
        <w:rPr>
          <w:sz w:val="20"/>
          <w:szCs w:val="20"/>
        </w:rPr>
      </w:pPr>
    </w:p>
    <w:p w:rsidR="000A6497" w:rsidRDefault="0096443D">
      <w:pPr>
        <w:spacing w:line="261" w:lineRule="auto"/>
        <w:ind w:left="980" w:righ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Одноместное размещение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для студента предоставляется одноместная спальня.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Ванная комната, душ, туалет общие. Большинство оборудовано балконом. К</w:t>
      </w:r>
      <w:r>
        <w:rPr>
          <w:rFonts w:ascii="Calibri" w:eastAsia="Calibri" w:hAnsi="Calibri" w:cs="Calibri"/>
          <w:sz w:val="24"/>
          <w:szCs w:val="24"/>
        </w:rPr>
        <w:t>ухня с электрическими плитами и холодильником. Сейф (за депозит), вентилятор на потолке и электрический обогреватель.</w:t>
      </w:r>
    </w:p>
    <w:p w:rsidR="000A6497" w:rsidRDefault="000A6497">
      <w:pPr>
        <w:spacing w:line="21" w:lineRule="exact"/>
        <w:rPr>
          <w:sz w:val="20"/>
          <w:szCs w:val="20"/>
        </w:rPr>
      </w:pPr>
    </w:p>
    <w:p w:rsidR="000A6497" w:rsidRDefault="0096443D">
      <w:pPr>
        <w:ind w:left="9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Проживание с подселением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некоторые номера с одной или двумя спальнями.</w:t>
      </w:r>
    </w:p>
    <w:p w:rsidR="000A6497" w:rsidRDefault="000A6497">
      <w:pPr>
        <w:spacing w:line="43" w:lineRule="exact"/>
        <w:rPr>
          <w:sz w:val="20"/>
          <w:szCs w:val="20"/>
        </w:rPr>
      </w:pPr>
    </w:p>
    <w:p w:rsidR="000A6497" w:rsidRDefault="0096443D">
      <w:pPr>
        <w:ind w:left="9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Общий санузел, кухня.</w:t>
      </w:r>
    </w:p>
    <w:p w:rsidR="000A6497" w:rsidRDefault="000A6497">
      <w:pPr>
        <w:spacing w:line="200" w:lineRule="exact"/>
        <w:rPr>
          <w:sz w:val="20"/>
          <w:szCs w:val="20"/>
        </w:rPr>
      </w:pPr>
    </w:p>
    <w:p w:rsidR="000A6497" w:rsidRDefault="000A6497">
      <w:pPr>
        <w:spacing w:line="234" w:lineRule="exact"/>
        <w:rPr>
          <w:sz w:val="20"/>
          <w:szCs w:val="20"/>
        </w:rPr>
      </w:pPr>
    </w:p>
    <w:p w:rsidR="000A6497" w:rsidRDefault="0096443D">
      <w:pPr>
        <w:spacing w:line="236" w:lineRule="auto"/>
        <w:ind w:left="980" w:right="4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Завтрак, обед и ужин сервируется в отел</w:t>
      </w:r>
      <w:r>
        <w:rPr>
          <w:rFonts w:ascii="Calibri" w:eastAsia="Calibri" w:hAnsi="Calibri" w:cs="Calibri"/>
          <w:sz w:val="24"/>
          <w:szCs w:val="24"/>
        </w:rPr>
        <w:t>е напротив школы (Blue Sea St George’s Park).</w:t>
      </w:r>
    </w:p>
    <w:p w:rsidR="000A6497" w:rsidRDefault="000A6497">
      <w:pPr>
        <w:spacing w:line="381" w:lineRule="exact"/>
        <w:rPr>
          <w:sz w:val="20"/>
          <w:szCs w:val="20"/>
        </w:rPr>
      </w:pPr>
    </w:p>
    <w:p w:rsidR="000A6497" w:rsidRDefault="0096443D">
      <w:pPr>
        <w:ind w:left="46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Трансферы</w:t>
      </w:r>
    </w:p>
    <w:p w:rsidR="000A6497" w:rsidRDefault="000A6497">
      <w:pPr>
        <w:spacing w:line="52" w:lineRule="exact"/>
        <w:rPr>
          <w:sz w:val="20"/>
          <w:szCs w:val="20"/>
        </w:rPr>
      </w:pPr>
    </w:p>
    <w:p w:rsidR="000A6497" w:rsidRDefault="0096443D">
      <w:pPr>
        <w:ind w:left="9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Доплата за трансфер – 45 евро с человека (в оба конца) - нетто</w:t>
      </w:r>
    </w:p>
    <w:p w:rsidR="000A6497" w:rsidRDefault="000A6497">
      <w:pPr>
        <w:spacing w:line="200" w:lineRule="exact"/>
        <w:rPr>
          <w:sz w:val="20"/>
          <w:szCs w:val="20"/>
        </w:rPr>
      </w:pPr>
    </w:p>
    <w:p w:rsidR="000A6497" w:rsidRDefault="000A6497">
      <w:pPr>
        <w:spacing w:line="200" w:lineRule="exact"/>
        <w:rPr>
          <w:sz w:val="20"/>
          <w:szCs w:val="20"/>
        </w:rPr>
      </w:pPr>
    </w:p>
    <w:p w:rsidR="000A6497" w:rsidRDefault="000A6497">
      <w:pPr>
        <w:spacing w:line="317" w:lineRule="exact"/>
        <w:rPr>
          <w:sz w:val="20"/>
          <w:szCs w:val="20"/>
        </w:rPr>
      </w:pPr>
    </w:p>
    <w:p w:rsidR="000A6497" w:rsidRPr="00DD1A2A" w:rsidRDefault="0096443D">
      <w:pPr>
        <w:ind w:left="1700"/>
        <w:rPr>
          <w:color w:val="AA113F"/>
          <w:sz w:val="20"/>
          <w:szCs w:val="20"/>
        </w:rPr>
      </w:pPr>
      <w:r w:rsidRPr="00DD1A2A">
        <w:rPr>
          <w:rFonts w:ascii="Calibri" w:eastAsia="Calibri" w:hAnsi="Calibri" w:cs="Calibri"/>
          <w:b/>
          <w:bCs/>
          <w:color w:val="AA113F"/>
          <w:sz w:val="28"/>
          <w:szCs w:val="28"/>
        </w:rPr>
        <w:t>Комиссия с обучения и проживания 5% (кроме трансфера)</w:t>
      </w:r>
    </w:p>
    <w:p w:rsidR="000A6497" w:rsidRDefault="000A6497">
      <w:pPr>
        <w:sectPr w:rsidR="000A6497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000000" w:rsidRDefault="0096443D"/>
    <w:sectPr w:rsidR="00000000" w:rsidSect="000A6497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FB0ECCC4"/>
    <w:lvl w:ilvl="0" w:tplc="1D083EFE">
      <w:start w:val="1"/>
      <w:numFmt w:val="bullet"/>
      <w:lvlText w:val="В"/>
      <w:lvlJc w:val="left"/>
    </w:lvl>
    <w:lvl w:ilvl="1" w:tplc="233037A2">
      <w:start w:val="1"/>
      <w:numFmt w:val="bullet"/>
      <w:lvlText w:val=""/>
      <w:lvlJc w:val="left"/>
    </w:lvl>
    <w:lvl w:ilvl="2" w:tplc="A140A37A">
      <w:start w:val="1"/>
      <w:numFmt w:val="bullet"/>
      <w:lvlText w:val="В"/>
      <w:lvlJc w:val="left"/>
    </w:lvl>
    <w:lvl w:ilvl="3" w:tplc="283C08A6">
      <w:numFmt w:val="decimal"/>
      <w:lvlText w:val=""/>
      <w:lvlJc w:val="left"/>
    </w:lvl>
    <w:lvl w:ilvl="4" w:tplc="4426D4BE">
      <w:numFmt w:val="decimal"/>
      <w:lvlText w:val=""/>
      <w:lvlJc w:val="left"/>
    </w:lvl>
    <w:lvl w:ilvl="5" w:tplc="1C8A2374">
      <w:numFmt w:val="decimal"/>
      <w:lvlText w:val=""/>
      <w:lvlJc w:val="left"/>
    </w:lvl>
    <w:lvl w:ilvl="6" w:tplc="A1C22056">
      <w:numFmt w:val="decimal"/>
      <w:lvlText w:val=""/>
      <w:lvlJc w:val="left"/>
    </w:lvl>
    <w:lvl w:ilvl="7" w:tplc="0E649050">
      <w:numFmt w:val="decimal"/>
      <w:lvlText w:val=""/>
      <w:lvlJc w:val="left"/>
    </w:lvl>
    <w:lvl w:ilvl="8" w:tplc="D48823A4">
      <w:numFmt w:val="decimal"/>
      <w:lvlText w:val=""/>
      <w:lvlJc w:val="left"/>
    </w:lvl>
  </w:abstractNum>
  <w:abstractNum w:abstractNumId="1">
    <w:nsid w:val="00002CD6"/>
    <w:multiLevelType w:val="hybridMultilevel"/>
    <w:tmpl w:val="7688BB28"/>
    <w:lvl w:ilvl="0" w:tplc="A606B1BA">
      <w:start w:val="1"/>
      <w:numFmt w:val="bullet"/>
      <w:lvlText w:val="В"/>
      <w:lvlJc w:val="left"/>
    </w:lvl>
    <w:lvl w:ilvl="1" w:tplc="C400D90A">
      <w:start w:val="1"/>
      <w:numFmt w:val="bullet"/>
      <w:lvlText w:val=""/>
      <w:lvlJc w:val="left"/>
    </w:lvl>
    <w:lvl w:ilvl="2" w:tplc="01128456">
      <w:numFmt w:val="decimal"/>
      <w:lvlText w:val=""/>
      <w:lvlJc w:val="left"/>
    </w:lvl>
    <w:lvl w:ilvl="3" w:tplc="67A23250">
      <w:numFmt w:val="decimal"/>
      <w:lvlText w:val=""/>
      <w:lvlJc w:val="left"/>
    </w:lvl>
    <w:lvl w:ilvl="4" w:tplc="9926E59E">
      <w:numFmt w:val="decimal"/>
      <w:lvlText w:val=""/>
      <w:lvlJc w:val="left"/>
    </w:lvl>
    <w:lvl w:ilvl="5" w:tplc="7966AA12">
      <w:numFmt w:val="decimal"/>
      <w:lvlText w:val=""/>
      <w:lvlJc w:val="left"/>
    </w:lvl>
    <w:lvl w:ilvl="6" w:tplc="047458DC">
      <w:numFmt w:val="decimal"/>
      <w:lvlText w:val=""/>
      <w:lvlJc w:val="left"/>
    </w:lvl>
    <w:lvl w:ilvl="7" w:tplc="709814D4">
      <w:numFmt w:val="decimal"/>
      <w:lvlText w:val=""/>
      <w:lvlJc w:val="left"/>
    </w:lvl>
    <w:lvl w:ilvl="8" w:tplc="6EFC121A">
      <w:numFmt w:val="decimal"/>
      <w:lvlText w:val=""/>
      <w:lvlJc w:val="left"/>
    </w:lvl>
  </w:abstractNum>
  <w:abstractNum w:abstractNumId="2">
    <w:nsid w:val="00005F90"/>
    <w:multiLevelType w:val="hybridMultilevel"/>
    <w:tmpl w:val="AF88A0E0"/>
    <w:lvl w:ilvl="0" w:tplc="2938C89E">
      <w:start w:val="1"/>
      <w:numFmt w:val="bullet"/>
      <w:lvlText w:val="В"/>
      <w:lvlJc w:val="left"/>
    </w:lvl>
    <w:lvl w:ilvl="1" w:tplc="E8CC5A64">
      <w:start w:val="1"/>
      <w:numFmt w:val="bullet"/>
      <w:lvlText w:val=""/>
      <w:lvlJc w:val="left"/>
    </w:lvl>
    <w:lvl w:ilvl="2" w:tplc="FFE47A6A">
      <w:numFmt w:val="decimal"/>
      <w:lvlText w:val=""/>
      <w:lvlJc w:val="left"/>
    </w:lvl>
    <w:lvl w:ilvl="3" w:tplc="BCFEDA80">
      <w:numFmt w:val="decimal"/>
      <w:lvlText w:val=""/>
      <w:lvlJc w:val="left"/>
    </w:lvl>
    <w:lvl w:ilvl="4" w:tplc="D95095F4">
      <w:numFmt w:val="decimal"/>
      <w:lvlText w:val=""/>
      <w:lvlJc w:val="left"/>
    </w:lvl>
    <w:lvl w:ilvl="5" w:tplc="531A8472">
      <w:numFmt w:val="decimal"/>
      <w:lvlText w:val=""/>
      <w:lvlJc w:val="left"/>
    </w:lvl>
    <w:lvl w:ilvl="6" w:tplc="79427BE2">
      <w:numFmt w:val="decimal"/>
      <w:lvlText w:val=""/>
      <w:lvlJc w:val="left"/>
    </w:lvl>
    <w:lvl w:ilvl="7" w:tplc="29867C70">
      <w:numFmt w:val="decimal"/>
      <w:lvlText w:val=""/>
      <w:lvlJc w:val="left"/>
    </w:lvl>
    <w:lvl w:ilvl="8" w:tplc="6CCEB5F4">
      <w:numFmt w:val="decimal"/>
      <w:lvlText w:val=""/>
      <w:lvlJc w:val="left"/>
    </w:lvl>
  </w:abstractNum>
  <w:abstractNum w:abstractNumId="3">
    <w:nsid w:val="00006952"/>
    <w:multiLevelType w:val="hybridMultilevel"/>
    <w:tmpl w:val="ABA6ACB0"/>
    <w:lvl w:ilvl="0" w:tplc="858A8CEC">
      <w:start w:val="1"/>
      <w:numFmt w:val="bullet"/>
      <w:lvlText w:val="В"/>
      <w:lvlJc w:val="left"/>
    </w:lvl>
    <w:lvl w:ilvl="1" w:tplc="D1AE938C">
      <w:start w:val="1"/>
      <w:numFmt w:val="bullet"/>
      <w:lvlText w:val=""/>
      <w:lvlJc w:val="left"/>
    </w:lvl>
    <w:lvl w:ilvl="2" w:tplc="C9D479EE">
      <w:numFmt w:val="decimal"/>
      <w:lvlText w:val=""/>
      <w:lvlJc w:val="left"/>
    </w:lvl>
    <w:lvl w:ilvl="3" w:tplc="2986734C">
      <w:numFmt w:val="decimal"/>
      <w:lvlText w:val=""/>
      <w:lvlJc w:val="left"/>
    </w:lvl>
    <w:lvl w:ilvl="4" w:tplc="9FCCC60E">
      <w:numFmt w:val="decimal"/>
      <w:lvlText w:val=""/>
      <w:lvlJc w:val="left"/>
    </w:lvl>
    <w:lvl w:ilvl="5" w:tplc="B9FEC6D2">
      <w:numFmt w:val="decimal"/>
      <w:lvlText w:val=""/>
      <w:lvlJc w:val="left"/>
    </w:lvl>
    <w:lvl w:ilvl="6" w:tplc="1A3CF050">
      <w:numFmt w:val="decimal"/>
      <w:lvlText w:val=""/>
      <w:lvlJc w:val="left"/>
    </w:lvl>
    <w:lvl w:ilvl="7" w:tplc="F190B1DE">
      <w:numFmt w:val="decimal"/>
      <w:lvlText w:val=""/>
      <w:lvlJc w:val="left"/>
    </w:lvl>
    <w:lvl w:ilvl="8" w:tplc="09DC7706">
      <w:numFmt w:val="decimal"/>
      <w:lvlText w:val=""/>
      <w:lvlJc w:val="left"/>
    </w:lvl>
  </w:abstractNum>
  <w:abstractNum w:abstractNumId="4">
    <w:nsid w:val="00006DF1"/>
    <w:multiLevelType w:val="hybridMultilevel"/>
    <w:tmpl w:val="986615F8"/>
    <w:lvl w:ilvl="0" w:tplc="0980B2F2">
      <w:start w:val="1"/>
      <w:numFmt w:val="bullet"/>
      <w:lvlText w:val=""/>
      <w:lvlJc w:val="left"/>
    </w:lvl>
    <w:lvl w:ilvl="1" w:tplc="7DBC3908">
      <w:numFmt w:val="decimal"/>
      <w:lvlText w:val=""/>
      <w:lvlJc w:val="left"/>
    </w:lvl>
    <w:lvl w:ilvl="2" w:tplc="6FD0EE9A">
      <w:numFmt w:val="decimal"/>
      <w:lvlText w:val=""/>
      <w:lvlJc w:val="left"/>
    </w:lvl>
    <w:lvl w:ilvl="3" w:tplc="2C6806B6">
      <w:numFmt w:val="decimal"/>
      <w:lvlText w:val=""/>
      <w:lvlJc w:val="left"/>
    </w:lvl>
    <w:lvl w:ilvl="4" w:tplc="C87E4466">
      <w:numFmt w:val="decimal"/>
      <w:lvlText w:val=""/>
      <w:lvlJc w:val="left"/>
    </w:lvl>
    <w:lvl w:ilvl="5" w:tplc="483CAEC0">
      <w:numFmt w:val="decimal"/>
      <w:lvlText w:val=""/>
      <w:lvlJc w:val="left"/>
    </w:lvl>
    <w:lvl w:ilvl="6" w:tplc="AF8E789C">
      <w:numFmt w:val="decimal"/>
      <w:lvlText w:val=""/>
      <w:lvlJc w:val="left"/>
    </w:lvl>
    <w:lvl w:ilvl="7" w:tplc="990C0D06">
      <w:numFmt w:val="decimal"/>
      <w:lvlText w:val=""/>
      <w:lvlJc w:val="left"/>
    </w:lvl>
    <w:lvl w:ilvl="8" w:tplc="F258BDE2">
      <w:numFmt w:val="decimal"/>
      <w:lvlText w:val=""/>
      <w:lvlJc w:val="left"/>
    </w:lvl>
  </w:abstractNum>
  <w:abstractNum w:abstractNumId="5">
    <w:nsid w:val="000072AE"/>
    <w:multiLevelType w:val="hybridMultilevel"/>
    <w:tmpl w:val="C55627A6"/>
    <w:lvl w:ilvl="0" w:tplc="52366DB4">
      <w:start w:val="1"/>
      <w:numFmt w:val="bullet"/>
      <w:lvlText w:val="В"/>
      <w:lvlJc w:val="left"/>
    </w:lvl>
    <w:lvl w:ilvl="1" w:tplc="2D3006FA">
      <w:start w:val="1"/>
      <w:numFmt w:val="bullet"/>
      <w:lvlText w:val=""/>
      <w:lvlJc w:val="left"/>
    </w:lvl>
    <w:lvl w:ilvl="2" w:tplc="0EAE85A6">
      <w:numFmt w:val="decimal"/>
      <w:lvlText w:val=""/>
      <w:lvlJc w:val="left"/>
    </w:lvl>
    <w:lvl w:ilvl="3" w:tplc="A35A4458">
      <w:numFmt w:val="decimal"/>
      <w:lvlText w:val=""/>
      <w:lvlJc w:val="left"/>
    </w:lvl>
    <w:lvl w:ilvl="4" w:tplc="417EE03C">
      <w:numFmt w:val="decimal"/>
      <w:lvlText w:val=""/>
      <w:lvlJc w:val="left"/>
    </w:lvl>
    <w:lvl w:ilvl="5" w:tplc="082017B2">
      <w:numFmt w:val="decimal"/>
      <w:lvlText w:val=""/>
      <w:lvlJc w:val="left"/>
    </w:lvl>
    <w:lvl w:ilvl="6" w:tplc="866417DE">
      <w:numFmt w:val="decimal"/>
      <w:lvlText w:val=""/>
      <w:lvlJc w:val="left"/>
    </w:lvl>
    <w:lvl w:ilvl="7" w:tplc="06B8FE7E">
      <w:numFmt w:val="decimal"/>
      <w:lvlText w:val=""/>
      <w:lvlJc w:val="left"/>
    </w:lvl>
    <w:lvl w:ilvl="8" w:tplc="E6608564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A6497"/>
    <w:rsid w:val="000A6497"/>
    <w:rsid w:val="00841403"/>
    <w:rsid w:val="0096443D"/>
    <w:rsid w:val="00DD1A2A"/>
    <w:rsid w:val="00EB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2</cp:revision>
  <dcterms:created xsi:type="dcterms:W3CDTF">2017-08-02T14:00:00Z</dcterms:created>
  <dcterms:modified xsi:type="dcterms:W3CDTF">2017-08-02T14:00:00Z</dcterms:modified>
</cp:coreProperties>
</file>