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2" w:rsidRPr="00600632" w:rsidRDefault="00600632" w:rsidP="00600632">
      <w:pPr>
        <w:jc w:val="center"/>
        <w:rPr>
          <w:rStyle w:val="a6"/>
          <w:rFonts w:ascii="Bliss Pro" w:hAnsi="Bliss Pro"/>
          <w:sz w:val="20"/>
          <w:szCs w:val="20"/>
        </w:rPr>
      </w:pPr>
      <w:r w:rsidRPr="00600632">
        <w:rPr>
          <w:rStyle w:val="a6"/>
          <w:rFonts w:ascii="Bliss Pro" w:hAnsi="Bliss Pro"/>
          <w:sz w:val="20"/>
          <w:szCs w:val="20"/>
        </w:rPr>
        <w:t xml:space="preserve">РЕКЛАМНЫЙ </w:t>
      </w:r>
      <w:r w:rsidR="00E90B96">
        <w:rPr>
          <w:rStyle w:val="a6"/>
          <w:rFonts w:ascii="Bliss Pro" w:hAnsi="Bliss Pro"/>
          <w:sz w:val="20"/>
          <w:szCs w:val="20"/>
          <w:lang w:val="en-US"/>
        </w:rPr>
        <w:t>RELAX</w:t>
      </w:r>
      <w:r w:rsidR="00E90B96" w:rsidRPr="00E90B96">
        <w:rPr>
          <w:rStyle w:val="a6"/>
          <w:rFonts w:ascii="Bliss Pro" w:hAnsi="Bliss Pro"/>
          <w:sz w:val="20"/>
          <w:szCs w:val="20"/>
        </w:rPr>
        <w:t xml:space="preserve"> </w:t>
      </w:r>
      <w:r>
        <w:rPr>
          <w:rStyle w:val="a6"/>
          <w:rFonts w:ascii="Bliss Pro" w:hAnsi="Bliss Pro"/>
          <w:sz w:val="20"/>
          <w:szCs w:val="20"/>
        </w:rPr>
        <w:t>ТУР</w:t>
      </w:r>
      <w:r w:rsidR="004D7210">
        <w:rPr>
          <w:rStyle w:val="a6"/>
          <w:rFonts w:ascii="Bliss Pro" w:hAnsi="Bliss Pro"/>
          <w:sz w:val="20"/>
          <w:szCs w:val="20"/>
        </w:rPr>
        <w:t xml:space="preserve"> </w:t>
      </w:r>
      <w:r w:rsidRPr="004D7210">
        <w:rPr>
          <w:rStyle w:val="a6"/>
          <w:rFonts w:ascii="Bliss Pro" w:hAnsi="Bliss Pro"/>
          <w:sz w:val="20"/>
          <w:szCs w:val="20"/>
        </w:rPr>
        <w:t>В ЧЕРНОГОРИЮ</w:t>
      </w:r>
      <w:r w:rsidRPr="00600632">
        <w:rPr>
          <w:rStyle w:val="a6"/>
          <w:rFonts w:ascii="Bliss Pro" w:hAnsi="Bliss Pro"/>
          <w:color w:val="C10032"/>
          <w:sz w:val="20"/>
          <w:szCs w:val="20"/>
        </w:rPr>
        <w:t xml:space="preserve"> </w:t>
      </w:r>
      <w:r w:rsidR="00D42C1A" w:rsidRPr="00D42C1A">
        <w:rPr>
          <w:rStyle w:val="a6"/>
          <w:rFonts w:ascii="Bliss Pro" w:hAnsi="Bliss Pro"/>
          <w:color w:val="C10032"/>
          <w:sz w:val="20"/>
          <w:szCs w:val="20"/>
        </w:rPr>
        <w:t xml:space="preserve"> </w:t>
      </w:r>
    </w:p>
    <w:p w:rsidR="00600632" w:rsidRPr="00E90B96" w:rsidRDefault="00E90B96" w:rsidP="00600632">
      <w:pPr>
        <w:jc w:val="center"/>
        <w:rPr>
          <w:rStyle w:val="a6"/>
          <w:rFonts w:ascii="Bliss Pro" w:hAnsi="Bliss Pro"/>
        </w:rPr>
      </w:pPr>
      <w:proofErr w:type="gramStart"/>
      <w:r>
        <w:rPr>
          <w:rStyle w:val="a6"/>
          <w:rFonts w:ascii="Bliss Pro" w:hAnsi="Bliss Pro"/>
          <w:color w:val="FF0000"/>
          <w:lang w:val="en-US"/>
        </w:rPr>
        <w:t>c</w:t>
      </w:r>
      <w:proofErr w:type="gramEnd"/>
      <w:r w:rsidR="00600632" w:rsidRPr="00E90B96">
        <w:rPr>
          <w:rStyle w:val="a6"/>
          <w:rFonts w:ascii="Bliss Pro" w:hAnsi="Bliss Pro"/>
          <w:color w:val="FF0000"/>
        </w:rPr>
        <w:t xml:space="preserve"> </w:t>
      </w:r>
      <w:r w:rsidR="00465D74" w:rsidRPr="00E90B96">
        <w:rPr>
          <w:rStyle w:val="a6"/>
          <w:rFonts w:ascii="Bliss Pro" w:hAnsi="Bliss Pro"/>
          <w:color w:val="FF0000"/>
        </w:rPr>
        <w:t>15 по 22 сентября</w:t>
      </w:r>
      <w:r w:rsidR="00600632" w:rsidRPr="00E90B96">
        <w:rPr>
          <w:rStyle w:val="a6"/>
          <w:rFonts w:ascii="Bliss Pro" w:hAnsi="Bliss Pro"/>
          <w:color w:val="FF0000"/>
        </w:rPr>
        <w:t xml:space="preserve"> 201</w:t>
      </w:r>
      <w:r w:rsidR="00D42C1A" w:rsidRPr="00E90B96">
        <w:rPr>
          <w:rStyle w:val="a6"/>
          <w:rFonts w:ascii="Bliss Pro" w:hAnsi="Bliss Pro"/>
          <w:color w:val="FF0000"/>
        </w:rPr>
        <w:t>8</w:t>
      </w:r>
      <w:r w:rsidR="00600632" w:rsidRPr="00E90B96">
        <w:rPr>
          <w:rStyle w:val="a6"/>
          <w:rFonts w:ascii="Bliss Pro" w:hAnsi="Bliss Pro"/>
          <w:color w:val="FF0000"/>
        </w:rPr>
        <w:t xml:space="preserve"> г.</w:t>
      </w:r>
    </w:p>
    <w:p w:rsidR="00D42C1A" w:rsidRPr="00600632" w:rsidRDefault="00D42C1A" w:rsidP="00600632">
      <w:pPr>
        <w:jc w:val="center"/>
        <w:rPr>
          <w:rStyle w:val="a6"/>
          <w:rFonts w:ascii="Bliss Pro" w:hAnsi="Bliss Pro"/>
          <w:b w:val="0"/>
          <w:i/>
          <w:sz w:val="20"/>
          <w:szCs w:val="20"/>
        </w:rPr>
      </w:pPr>
    </w:p>
    <w:p w:rsidR="00945919" w:rsidRPr="00952408" w:rsidRDefault="00945919" w:rsidP="00945919">
      <w:pPr>
        <w:rPr>
          <w:rStyle w:val="a6"/>
          <w:rFonts w:ascii="Arial" w:hAnsi="Arial" w:cs="Arial"/>
          <w:sz w:val="18"/>
          <w:szCs w:val="18"/>
          <w:u w:val="single"/>
        </w:rPr>
      </w:pPr>
      <w:r w:rsidRPr="00952408">
        <w:rPr>
          <w:rStyle w:val="a6"/>
          <w:rFonts w:ascii="Arial" w:hAnsi="Arial" w:cs="Arial"/>
          <w:sz w:val="18"/>
          <w:szCs w:val="18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22"/>
      </w:tblGrid>
      <w:tr w:rsidR="00945919" w:rsidRPr="0095240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1 день</w:t>
            </w:r>
          </w:p>
        </w:tc>
        <w:tc>
          <w:tcPr>
            <w:tcW w:w="9922" w:type="dxa"/>
          </w:tcPr>
          <w:p w:rsidR="001D6DA8" w:rsidRPr="00655E2D" w:rsidRDefault="00DA2348" w:rsidP="00465D74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Прибытие в </w:t>
            </w:r>
            <w:proofErr w:type="spellStart"/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Тиват</w:t>
            </w:r>
            <w:proofErr w:type="spellEnd"/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.</w:t>
            </w:r>
            <w:r w:rsidR="006D63BA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Встреча с представителем</w:t>
            </w:r>
            <w:r w:rsidR="006A06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принимающей компании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в отель. </w:t>
            </w:r>
            <w:r w:rsidR="0007577E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Размещение в </w:t>
            </w:r>
            <w:r w:rsidR="007078B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отеле</w:t>
            </w:r>
            <w:r w:rsidR="0007577E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proofErr w:type="spellStart"/>
            <w:r w:rsidR="00465D74">
              <w:rPr>
                <w:rStyle w:val="a6"/>
                <w:rFonts w:ascii="Arial" w:hAnsi="Arial" w:cs="Arial"/>
                <w:i/>
                <w:sz w:val="18"/>
                <w:szCs w:val="18"/>
                <w:lang w:val="en-US"/>
              </w:rPr>
              <w:t>Olimpic</w:t>
            </w:r>
            <w:proofErr w:type="spellEnd"/>
            <w:r w:rsidR="00465D74" w:rsidRPr="00465D74">
              <w:rPr>
                <w:rStyle w:val="a6"/>
                <w:rFonts w:ascii="Arial" w:hAnsi="Arial" w:cs="Arial"/>
                <w:i/>
                <w:sz w:val="18"/>
                <w:szCs w:val="18"/>
              </w:rPr>
              <w:t xml:space="preserve"> 3</w:t>
            </w:r>
            <w:r w:rsidR="00600632" w:rsidRPr="00655E2D">
              <w:rPr>
                <w:rStyle w:val="a6"/>
                <w:rFonts w:ascii="Arial" w:hAnsi="Arial" w:cs="Arial"/>
                <w:i/>
                <w:sz w:val="18"/>
                <w:szCs w:val="18"/>
              </w:rPr>
              <w:t>*</w:t>
            </w:r>
            <w:r w:rsidR="00600632" w:rsidRPr="00655E2D">
              <w:rPr>
                <w:rStyle w:val="a6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0759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spellStart"/>
            <w:r w:rsid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Ульцинь</w:t>
            </w:r>
            <w:proofErr w:type="spellEnd"/>
            <w:r w:rsidR="000759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)</w:t>
            </w:r>
            <w:r w:rsidR="0060063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Ужин в отеле. </w:t>
            </w:r>
            <w:r w:rsidR="009F2A34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</w:tr>
      <w:tr w:rsidR="00945919" w:rsidRPr="00DA2348" w:rsidTr="00EC4FF5">
        <w:tc>
          <w:tcPr>
            <w:tcW w:w="710" w:type="dxa"/>
          </w:tcPr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2 день</w:t>
            </w:r>
          </w:p>
        </w:tc>
        <w:tc>
          <w:tcPr>
            <w:tcW w:w="9922" w:type="dxa"/>
          </w:tcPr>
          <w:p w:rsidR="008D01DE" w:rsidRPr="00655E2D" w:rsidRDefault="00945919" w:rsidP="000E45AF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Завтрак. </w:t>
            </w:r>
          </w:p>
          <w:p w:rsidR="00600632" w:rsidRPr="00655E2D" w:rsidRDefault="00600632" w:rsidP="00DA2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465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E2D">
              <w:rPr>
                <w:rFonts w:ascii="Arial" w:hAnsi="Arial" w:cs="Arial"/>
                <w:sz w:val="18"/>
                <w:szCs w:val="18"/>
              </w:rPr>
              <w:t>отел</w:t>
            </w:r>
            <w:r w:rsidR="00D42C1A">
              <w:rPr>
                <w:rFonts w:ascii="Arial" w:hAnsi="Arial" w:cs="Arial"/>
                <w:sz w:val="18"/>
                <w:szCs w:val="18"/>
              </w:rPr>
              <w:t>я</w:t>
            </w:r>
            <w:r w:rsidRPr="00465D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5D74" w:rsidRPr="00465D74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Olimpic</w:t>
            </w:r>
            <w:proofErr w:type="spellEnd"/>
            <w:r w:rsidR="00465D74" w:rsidRP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3*</w:t>
            </w:r>
            <w:r w:rsidR="00465D74" w:rsidRPr="00655E2D">
              <w:rPr>
                <w:rStyle w:val="a6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465D74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spellStart"/>
            <w:r w:rsid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Ульцинь</w:t>
            </w:r>
            <w:proofErr w:type="spellEnd"/>
            <w:r w:rsidR="00465D74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).</w:t>
            </w:r>
            <w:r w:rsid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Свободное время или возможно заказать</w:t>
            </w:r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</w:t>
            </w:r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ю</w:t>
            </w:r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Боко-Которский</w:t>
            </w:r>
            <w:proofErr w:type="spellEnd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залив» </w:t>
            </w:r>
            <w:r w:rsidR="00465D74" w:rsidRPr="00D42C1A">
              <w:rPr>
                <w:rFonts w:ascii="Arial" w:hAnsi="Arial" w:cs="Arial"/>
                <w:sz w:val="18"/>
                <w:szCs w:val="18"/>
              </w:rPr>
              <w:t>(доплата 3</w:t>
            </w:r>
            <w:r w:rsidR="00465D74">
              <w:rPr>
                <w:rFonts w:ascii="Arial" w:hAnsi="Arial" w:cs="Arial"/>
                <w:sz w:val="18"/>
                <w:szCs w:val="18"/>
              </w:rPr>
              <w:t>5</w:t>
            </w:r>
            <w:r w:rsidR="00465D74" w:rsidRPr="00D42C1A">
              <w:rPr>
                <w:rFonts w:ascii="Arial" w:hAnsi="Arial" w:cs="Arial"/>
                <w:sz w:val="18"/>
                <w:szCs w:val="18"/>
              </w:rPr>
              <w:t xml:space="preserve"> евро)</w:t>
            </w:r>
            <w:r w:rsidR="00D42C1A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  <w:p w:rsidR="001D6DA8" w:rsidRPr="00655E2D" w:rsidRDefault="006A06A1" w:rsidP="00DA2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952408" w:rsidTr="00EC4FF5">
        <w:tc>
          <w:tcPr>
            <w:tcW w:w="710" w:type="dxa"/>
          </w:tcPr>
          <w:p w:rsidR="00465D74" w:rsidRP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0"/>
                <w:szCs w:val="10"/>
              </w:rPr>
            </w:pPr>
          </w:p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3 день</w:t>
            </w:r>
          </w:p>
        </w:tc>
        <w:tc>
          <w:tcPr>
            <w:tcW w:w="9922" w:type="dxa"/>
          </w:tcPr>
          <w:p w:rsidR="005B5322" w:rsidRPr="00655E2D" w:rsidRDefault="005B5322" w:rsidP="005B5322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Завтрак. </w:t>
            </w:r>
          </w:p>
          <w:p w:rsidR="00610504" w:rsidRPr="00655E2D" w:rsidRDefault="00D42C1A" w:rsidP="00465D74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42C1A">
              <w:rPr>
                <w:rFonts w:ascii="Arial" w:hAnsi="Arial" w:cs="Arial"/>
                <w:sz w:val="18"/>
                <w:szCs w:val="18"/>
              </w:rPr>
              <w:t xml:space="preserve">Свободное время или </w:t>
            </w:r>
            <w:r w:rsid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возможно заказать</w:t>
            </w:r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«Две столицы: </w:t>
            </w:r>
            <w:proofErr w:type="spellStart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Цетинье</w:t>
            </w:r>
            <w:proofErr w:type="spellEnd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Подгорица</w:t>
            </w:r>
            <w:proofErr w:type="spellEnd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» </w:t>
            </w:r>
            <w:r w:rsidRPr="00D42C1A">
              <w:rPr>
                <w:rFonts w:ascii="Arial" w:hAnsi="Arial" w:cs="Arial"/>
                <w:sz w:val="18"/>
                <w:szCs w:val="18"/>
              </w:rPr>
              <w:t>(доплата 30 евро).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322"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5B5322" w:rsidTr="00EC4FF5">
        <w:tc>
          <w:tcPr>
            <w:tcW w:w="710" w:type="dxa"/>
          </w:tcPr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 w:rsidRPr="00600632">
              <w:rPr>
                <w:rStyle w:val="a6"/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9922" w:type="dxa"/>
          </w:tcPr>
          <w:p w:rsidR="003C4886" w:rsidRPr="00655E2D" w:rsidRDefault="00600632" w:rsidP="00465D74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655E2D">
              <w:rPr>
                <w:rFonts w:ascii="Arial" w:hAnsi="Arial" w:cs="Arial"/>
                <w:sz w:val="18"/>
                <w:szCs w:val="18"/>
              </w:rPr>
              <w:br/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Свободное время или </w:t>
            </w:r>
            <w:r w:rsidR="00465D7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возможно заказать</w:t>
            </w:r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«Путешествие по Старым городам: Бар и </w:t>
            </w:r>
            <w:proofErr w:type="spellStart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Ульцинь</w:t>
            </w:r>
            <w:proofErr w:type="spellEnd"/>
            <w:r w:rsidR="00465D74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» 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>(доплата 3</w:t>
            </w:r>
            <w:r w:rsidR="00465D74">
              <w:rPr>
                <w:rFonts w:ascii="Arial" w:hAnsi="Arial" w:cs="Arial"/>
                <w:sz w:val="18"/>
                <w:szCs w:val="18"/>
              </w:rPr>
              <w:t>0</w:t>
            </w:r>
            <w:r w:rsidR="00D42C1A" w:rsidRPr="00D42C1A">
              <w:rPr>
                <w:rFonts w:ascii="Arial" w:hAnsi="Arial" w:cs="Arial"/>
                <w:sz w:val="18"/>
                <w:szCs w:val="18"/>
              </w:rPr>
              <w:t xml:space="preserve"> евро). </w:t>
            </w:r>
            <w:r w:rsidR="00610504">
              <w:rPr>
                <w:rFonts w:ascii="Arial" w:hAnsi="Arial" w:cs="Arial"/>
                <w:sz w:val="18"/>
                <w:szCs w:val="18"/>
              </w:rPr>
              <w:br/>
            </w:r>
            <w:r w:rsidRPr="00655E2D">
              <w:rPr>
                <w:rFonts w:ascii="Arial" w:hAnsi="Arial" w:cs="Arial"/>
                <w:sz w:val="18"/>
                <w:szCs w:val="18"/>
              </w:rPr>
              <w:t xml:space="preserve">Ужин в отеле. </w:t>
            </w:r>
          </w:p>
        </w:tc>
      </w:tr>
      <w:tr w:rsidR="005230B5" w:rsidRPr="00952408" w:rsidTr="00465D74">
        <w:trPr>
          <w:trHeight w:val="477"/>
        </w:trPr>
        <w:tc>
          <w:tcPr>
            <w:tcW w:w="710" w:type="dxa"/>
          </w:tcPr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  <w:t>день</w:t>
            </w:r>
          </w:p>
          <w:p w:rsidR="005230B5" w:rsidRPr="00747434" w:rsidRDefault="005230B5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</w:tcPr>
          <w:p w:rsidR="005230B5" w:rsidRPr="00952408" w:rsidRDefault="00465D74" w:rsidP="0080147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655E2D">
              <w:rPr>
                <w:rFonts w:ascii="Arial" w:hAnsi="Arial" w:cs="Arial"/>
                <w:sz w:val="18"/>
                <w:szCs w:val="18"/>
              </w:rPr>
              <w:br/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Свободное время или 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возможно заказать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«Дегустация в 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винарии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Липовац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+ экскурсия по Старому городу 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Будва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» </w:t>
            </w:r>
            <w:r w:rsidRPr="00D42C1A">
              <w:rPr>
                <w:rFonts w:ascii="Arial" w:hAnsi="Arial" w:cs="Arial"/>
                <w:sz w:val="18"/>
                <w:szCs w:val="18"/>
              </w:rPr>
              <w:t>(доплата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 евро).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465D74" w:rsidRPr="00952408" w:rsidTr="00465D74">
        <w:trPr>
          <w:trHeight w:val="274"/>
        </w:trPr>
        <w:tc>
          <w:tcPr>
            <w:tcW w:w="710" w:type="dxa"/>
          </w:tcPr>
          <w:p w:rsidR="00465D74" w:rsidRP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0"/>
                <w:szCs w:val="10"/>
              </w:rPr>
            </w:pPr>
          </w:p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  <w:t>день</w:t>
            </w:r>
          </w:p>
        </w:tc>
        <w:tc>
          <w:tcPr>
            <w:tcW w:w="9922" w:type="dxa"/>
          </w:tcPr>
          <w:p w:rsidR="00465D74" w:rsidRDefault="004B5FEB" w:rsidP="004B5FEB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655E2D">
              <w:rPr>
                <w:rFonts w:ascii="Arial" w:hAnsi="Arial" w:cs="Arial"/>
                <w:sz w:val="18"/>
                <w:szCs w:val="18"/>
              </w:rPr>
              <w:br/>
            </w:r>
            <w:r w:rsidRPr="00D42C1A">
              <w:rPr>
                <w:rFonts w:ascii="Arial" w:hAnsi="Arial" w:cs="Arial"/>
                <w:sz w:val="18"/>
                <w:szCs w:val="18"/>
              </w:rPr>
              <w:t>Свободное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время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465D74" w:rsidRPr="00952408" w:rsidTr="00465D74">
        <w:trPr>
          <w:trHeight w:val="345"/>
        </w:trPr>
        <w:tc>
          <w:tcPr>
            <w:tcW w:w="710" w:type="dxa"/>
          </w:tcPr>
          <w:p w:rsidR="004B5FEB" w:rsidRPr="004B5FEB" w:rsidRDefault="004B5FEB" w:rsidP="007B08B3">
            <w:pPr>
              <w:jc w:val="center"/>
              <w:rPr>
                <w:rStyle w:val="a6"/>
                <w:rFonts w:ascii="Arial" w:hAnsi="Arial" w:cs="Arial"/>
                <w:sz w:val="10"/>
                <w:szCs w:val="10"/>
              </w:rPr>
            </w:pPr>
          </w:p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  <w:t>день</w:t>
            </w:r>
          </w:p>
        </w:tc>
        <w:tc>
          <w:tcPr>
            <w:tcW w:w="9922" w:type="dxa"/>
          </w:tcPr>
          <w:p w:rsidR="00465D74" w:rsidRDefault="004B5FEB" w:rsidP="0080147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655E2D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655E2D">
              <w:rPr>
                <w:rFonts w:ascii="Arial" w:hAnsi="Arial" w:cs="Arial"/>
                <w:sz w:val="18"/>
                <w:szCs w:val="18"/>
              </w:rPr>
              <w:br/>
            </w:r>
            <w:r w:rsidRPr="00D42C1A">
              <w:rPr>
                <w:rFonts w:ascii="Arial" w:hAnsi="Arial" w:cs="Arial"/>
                <w:sz w:val="18"/>
                <w:szCs w:val="18"/>
              </w:rPr>
              <w:t>Свободное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время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55E2D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465D74" w:rsidRPr="00952408" w:rsidTr="004B5FEB">
        <w:trPr>
          <w:trHeight w:val="599"/>
        </w:trPr>
        <w:tc>
          <w:tcPr>
            <w:tcW w:w="710" w:type="dxa"/>
          </w:tcPr>
          <w:p w:rsidR="004B5FEB" w:rsidRPr="004B5FEB" w:rsidRDefault="004B5FEB" w:rsidP="007B08B3">
            <w:pPr>
              <w:jc w:val="center"/>
              <w:rPr>
                <w:rStyle w:val="a6"/>
                <w:rFonts w:ascii="Arial" w:hAnsi="Arial" w:cs="Arial"/>
                <w:sz w:val="10"/>
                <w:szCs w:val="10"/>
              </w:rPr>
            </w:pPr>
          </w:p>
          <w:p w:rsidR="00465D74" w:rsidRDefault="00465D74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8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  <w:t>день</w:t>
            </w:r>
          </w:p>
        </w:tc>
        <w:tc>
          <w:tcPr>
            <w:tcW w:w="9922" w:type="dxa"/>
          </w:tcPr>
          <w:p w:rsidR="00465D74" w:rsidRPr="00952408" w:rsidRDefault="00465D74" w:rsidP="005230B5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</w:p>
          <w:p w:rsidR="00465D74" w:rsidRDefault="00465D74" w:rsidP="0080147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2408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952408">
              <w:rPr>
                <w:rFonts w:ascii="Arial" w:hAnsi="Arial" w:cs="Arial"/>
                <w:sz w:val="18"/>
                <w:szCs w:val="18"/>
              </w:rPr>
              <w:t xml:space="preserve"> в аэропорт </w:t>
            </w:r>
            <w:proofErr w:type="spellStart"/>
            <w:r w:rsidRPr="00952408">
              <w:rPr>
                <w:rFonts w:ascii="Arial" w:hAnsi="Arial" w:cs="Arial"/>
                <w:sz w:val="18"/>
                <w:szCs w:val="18"/>
              </w:rPr>
              <w:t>Тиват</w:t>
            </w:r>
            <w:proofErr w:type="spellEnd"/>
            <w:r w:rsidRPr="00952408">
              <w:rPr>
                <w:rFonts w:ascii="Arial" w:hAnsi="Arial" w:cs="Arial"/>
                <w:sz w:val="18"/>
                <w:szCs w:val="18"/>
              </w:rPr>
              <w:t xml:space="preserve">, вылет в Москву </w:t>
            </w:r>
          </w:p>
        </w:tc>
      </w:tr>
    </w:tbl>
    <w:p w:rsidR="00945919" w:rsidRDefault="00945919" w:rsidP="00945919">
      <w:pPr>
        <w:jc w:val="center"/>
        <w:rPr>
          <w:rStyle w:val="a6"/>
          <w:rFonts w:ascii="Bliss Pro" w:hAnsi="Bliss Pro"/>
          <w:sz w:val="22"/>
          <w:szCs w:val="22"/>
        </w:rPr>
      </w:pPr>
    </w:p>
    <w:p w:rsidR="00EE176F" w:rsidRPr="00C04EB0" w:rsidRDefault="00EE176F" w:rsidP="00EE176F">
      <w:pPr>
        <w:jc w:val="center"/>
        <w:rPr>
          <w:rStyle w:val="a6"/>
          <w:rFonts w:ascii="Bliss Pro" w:hAnsi="Bliss Pro"/>
          <w:color w:val="C00000"/>
          <w:sz w:val="28"/>
          <w:szCs w:val="28"/>
        </w:rPr>
      </w:pPr>
      <w:r w:rsidRPr="00213A3A">
        <w:rPr>
          <w:rStyle w:val="a6"/>
          <w:rFonts w:ascii="Bliss Pro" w:hAnsi="Bliss Pro"/>
          <w:sz w:val="28"/>
          <w:szCs w:val="28"/>
        </w:rPr>
        <w:t xml:space="preserve">СТОИМОСТЬ ТУРА –  </w:t>
      </w:r>
      <w:r w:rsidR="004B5FEB">
        <w:rPr>
          <w:rStyle w:val="a6"/>
          <w:rFonts w:ascii="Bliss Pro" w:hAnsi="Bliss Pro"/>
          <w:color w:val="C00000"/>
          <w:sz w:val="28"/>
          <w:szCs w:val="28"/>
        </w:rPr>
        <w:t>525</w:t>
      </w:r>
      <w:r w:rsidR="00590CDF" w:rsidRPr="00C04EB0">
        <w:rPr>
          <w:rStyle w:val="a6"/>
          <w:rFonts w:ascii="Bliss Pro" w:hAnsi="Bliss Pro"/>
          <w:color w:val="C00000"/>
          <w:sz w:val="28"/>
          <w:szCs w:val="28"/>
        </w:rPr>
        <w:t xml:space="preserve"> </w:t>
      </w:r>
      <w:r w:rsidRPr="00C04EB0">
        <w:rPr>
          <w:rStyle w:val="a6"/>
          <w:rFonts w:ascii="Bliss Pro" w:hAnsi="Bliss Pro"/>
          <w:color w:val="C00000"/>
          <w:sz w:val="28"/>
          <w:szCs w:val="28"/>
        </w:rPr>
        <w:t>евро</w:t>
      </w:r>
      <w:r w:rsidR="002765BA" w:rsidRPr="00C04EB0">
        <w:rPr>
          <w:rStyle w:val="a6"/>
          <w:rFonts w:ascii="Bliss Pro" w:hAnsi="Bliss Pro"/>
          <w:color w:val="C00000"/>
          <w:sz w:val="28"/>
          <w:szCs w:val="28"/>
        </w:rPr>
        <w:t xml:space="preserve"> </w:t>
      </w:r>
    </w:p>
    <w:p w:rsidR="00AE2A18" w:rsidRPr="00C04EB0" w:rsidRDefault="00AE2A18" w:rsidP="00EE176F">
      <w:pPr>
        <w:jc w:val="center"/>
        <w:rPr>
          <w:rStyle w:val="a6"/>
          <w:rFonts w:ascii="Bliss Pro" w:hAnsi="Bliss Pro"/>
          <w:color w:val="C00000"/>
          <w:sz w:val="20"/>
          <w:szCs w:val="20"/>
          <w:u w:val="single"/>
        </w:rPr>
      </w:pPr>
    </w:p>
    <w:p w:rsidR="00AE2A18" w:rsidRPr="00C04EB0" w:rsidRDefault="00AE2A18" w:rsidP="00AE2A18">
      <w:pPr>
        <w:jc w:val="center"/>
        <w:rPr>
          <w:b/>
          <w:i/>
          <w:color w:val="C00000"/>
          <w:sz w:val="20"/>
          <w:szCs w:val="20"/>
        </w:rPr>
      </w:pPr>
      <w:r w:rsidRPr="00C04EB0">
        <w:rPr>
          <w:rStyle w:val="a6"/>
          <w:rFonts w:ascii="Bliss Pro" w:hAnsi="Bliss Pro" w:cs="Bliss Pro"/>
          <w:i/>
          <w:color w:val="C00000"/>
          <w:sz w:val="20"/>
          <w:szCs w:val="20"/>
          <w:u w:val="single"/>
        </w:rPr>
        <w:t xml:space="preserve">ВНИМАНИЕ!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Рекламный тур организу</w:t>
      </w:r>
      <w:r w:rsidR="004B3FA0"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е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тся принимающим партнером, тур сборный. Данный тур без сопровождения представителем компании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ICS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Travel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 xml:space="preserve"> 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  <w:lang w:val="en-US"/>
        </w:rPr>
        <w:t>Group</w:t>
      </w:r>
      <w:r w:rsidRPr="00C04EB0">
        <w:rPr>
          <w:rStyle w:val="a6"/>
          <w:rFonts w:ascii="Bliss Pro" w:hAnsi="Bliss Pro" w:cs="Bliss Pro"/>
          <w:b w:val="0"/>
          <w:i/>
          <w:color w:val="C00000"/>
          <w:sz w:val="20"/>
          <w:szCs w:val="20"/>
          <w:u w:val="single"/>
        </w:rPr>
        <w:t>!</w:t>
      </w:r>
    </w:p>
    <w:p w:rsidR="00EE176F" w:rsidRPr="00C04EB0" w:rsidRDefault="00EE176F" w:rsidP="00945919">
      <w:pPr>
        <w:jc w:val="center"/>
        <w:rPr>
          <w:rStyle w:val="a6"/>
          <w:rFonts w:ascii="Bliss Pro" w:hAnsi="Bliss Pro"/>
          <w:color w:val="C00000"/>
          <w:sz w:val="22"/>
          <w:szCs w:val="22"/>
        </w:rPr>
      </w:pPr>
    </w:p>
    <w:p w:rsidR="000231CE" w:rsidRPr="00C87219" w:rsidRDefault="000231CE" w:rsidP="000231CE">
      <w:pPr>
        <w:rPr>
          <w:rStyle w:val="a6"/>
          <w:rFonts w:ascii="Bliss Pro" w:hAnsi="Bliss Pro"/>
          <w:sz w:val="18"/>
          <w:szCs w:val="18"/>
          <w:u w:val="single"/>
        </w:rPr>
      </w:pPr>
      <w:r w:rsidRPr="000231CE">
        <w:rPr>
          <w:rStyle w:val="a6"/>
          <w:rFonts w:ascii="Bliss Pro" w:hAnsi="Bliss Pro"/>
          <w:sz w:val="20"/>
          <w:szCs w:val="20"/>
          <w:u w:val="single"/>
        </w:rPr>
        <w:t xml:space="preserve"> </w:t>
      </w:r>
      <w:r w:rsidRPr="00C87219">
        <w:rPr>
          <w:rStyle w:val="a6"/>
          <w:rFonts w:ascii="Bliss Pro" w:hAnsi="Bliss Pro"/>
          <w:sz w:val="18"/>
          <w:szCs w:val="18"/>
          <w:u w:val="single"/>
        </w:rPr>
        <w:t>В программе тура:</w:t>
      </w:r>
    </w:p>
    <w:p w:rsidR="004B5FEB" w:rsidRDefault="000231CE" w:rsidP="000231CE">
      <w:pPr>
        <w:numPr>
          <w:ilvl w:val="0"/>
          <w:numId w:val="1"/>
        </w:numPr>
        <w:suppressAutoHyphens w:val="0"/>
        <w:rPr>
          <w:rStyle w:val="a6"/>
          <w:rFonts w:ascii="Bliss Pro" w:hAnsi="Bliss Pro"/>
          <w:b w:val="0"/>
          <w:sz w:val="18"/>
          <w:szCs w:val="18"/>
        </w:rPr>
      </w:pPr>
      <w:r w:rsidRPr="004B5FEB">
        <w:rPr>
          <w:rStyle w:val="a6"/>
          <w:rFonts w:ascii="Bliss Pro" w:hAnsi="Bliss Pro"/>
          <w:b w:val="0"/>
          <w:sz w:val="18"/>
          <w:szCs w:val="18"/>
        </w:rPr>
        <w:t>Осмотр отел</w:t>
      </w:r>
      <w:r w:rsidR="004B5FEB" w:rsidRPr="004B5FEB">
        <w:rPr>
          <w:rStyle w:val="a6"/>
          <w:rFonts w:ascii="Bliss Pro" w:hAnsi="Bliss Pro"/>
          <w:b w:val="0"/>
          <w:sz w:val="18"/>
          <w:szCs w:val="18"/>
        </w:rPr>
        <w:t>я</w:t>
      </w:r>
      <w:r w:rsidRPr="004B5FEB">
        <w:rPr>
          <w:rStyle w:val="a6"/>
          <w:rFonts w:ascii="Bliss Pro" w:hAnsi="Bliss Pro"/>
          <w:b w:val="0"/>
          <w:sz w:val="18"/>
          <w:szCs w:val="18"/>
        </w:rPr>
        <w:t xml:space="preserve"> </w:t>
      </w:r>
    </w:p>
    <w:p w:rsidR="000231CE" w:rsidRPr="004B5FEB" w:rsidRDefault="000231CE" w:rsidP="000231CE">
      <w:pPr>
        <w:numPr>
          <w:ilvl w:val="0"/>
          <w:numId w:val="1"/>
        </w:numPr>
        <w:suppressAutoHyphens w:val="0"/>
        <w:rPr>
          <w:rStyle w:val="a6"/>
          <w:rFonts w:ascii="Bliss Pro" w:hAnsi="Bliss Pro"/>
          <w:b w:val="0"/>
          <w:sz w:val="18"/>
          <w:szCs w:val="18"/>
        </w:rPr>
      </w:pPr>
      <w:r w:rsidRPr="004B5FEB">
        <w:rPr>
          <w:rStyle w:val="a6"/>
          <w:rFonts w:ascii="Bliss Pro" w:hAnsi="Bliss Pro"/>
          <w:b w:val="0"/>
          <w:sz w:val="18"/>
          <w:szCs w:val="18"/>
        </w:rPr>
        <w:t>Экскурсионная программа</w:t>
      </w:r>
      <w:r w:rsidR="00747434" w:rsidRPr="004B5FEB">
        <w:rPr>
          <w:rStyle w:val="a6"/>
          <w:rFonts w:ascii="Bliss Pro" w:hAnsi="Bliss Pro"/>
          <w:b w:val="0"/>
          <w:sz w:val="18"/>
          <w:szCs w:val="18"/>
        </w:rPr>
        <w:t xml:space="preserve"> по программе</w:t>
      </w:r>
    </w:p>
    <w:p w:rsidR="000231CE" w:rsidRPr="00C87219" w:rsidRDefault="000231CE" w:rsidP="000231CE">
      <w:pPr>
        <w:rPr>
          <w:rStyle w:val="a6"/>
          <w:rFonts w:ascii="Bliss Pro" w:hAnsi="Bliss Pro"/>
          <w:sz w:val="18"/>
          <w:szCs w:val="18"/>
        </w:rPr>
      </w:pPr>
    </w:p>
    <w:p w:rsidR="000E6108" w:rsidRPr="00DC2D75" w:rsidRDefault="00801478" w:rsidP="000E6108">
      <w:pPr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В стоимость входит:</w:t>
      </w:r>
    </w:p>
    <w:p w:rsidR="000E6108" w:rsidRPr="000E6108" w:rsidRDefault="000E610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proofErr w:type="spellStart"/>
      <w:r w:rsidRPr="00DC2D75">
        <w:rPr>
          <w:rStyle w:val="a6"/>
          <w:rFonts w:ascii="Bliss Pro" w:hAnsi="Bliss Pro"/>
          <w:b w:val="0"/>
          <w:sz w:val="18"/>
          <w:szCs w:val="18"/>
        </w:rPr>
        <w:t>Авиаперелет</w:t>
      </w:r>
      <w:proofErr w:type="spellEnd"/>
      <w:r w:rsidRPr="00DC2D75">
        <w:rPr>
          <w:rStyle w:val="a6"/>
          <w:rFonts w:ascii="Bliss Pro" w:hAnsi="Bliss Pro"/>
          <w:b w:val="0"/>
          <w:sz w:val="18"/>
          <w:szCs w:val="18"/>
        </w:rPr>
        <w:t xml:space="preserve"> Москва – </w:t>
      </w:r>
      <w:proofErr w:type="spellStart"/>
      <w:r w:rsidRPr="00DC2D75">
        <w:rPr>
          <w:rStyle w:val="a6"/>
          <w:rFonts w:ascii="Bliss Pro" w:hAnsi="Bliss Pro"/>
          <w:b w:val="0"/>
          <w:sz w:val="18"/>
          <w:szCs w:val="18"/>
        </w:rPr>
        <w:t>Тиват</w:t>
      </w:r>
      <w:proofErr w:type="spellEnd"/>
      <w:r w:rsidRPr="00DC2D75">
        <w:rPr>
          <w:rStyle w:val="a6"/>
          <w:rFonts w:ascii="Bliss Pro" w:hAnsi="Bliss Pro"/>
          <w:b w:val="0"/>
          <w:sz w:val="18"/>
          <w:szCs w:val="18"/>
        </w:rPr>
        <w:t xml:space="preserve"> – Москва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Проживание в отел</w:t>
      </w:r>
      <w:r w:rsidR="00610504">
        <w:rPr>
          <w:rStyle w:val="a6"/>
          <w:rFonts w:ascii="Bliss Pro" w:hAnsi="Bliss Pro"/>
          <w:b w:val="0"/>
          <w:sz w:val="18"/>
          <w:szCs w:val="18"/>
        </w:rPr>
        <w:t>е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</w:t>
      </w:r>
      <w:r w:rsidR="00724889">
        <w:rPr>
          <w:rStyle w:val="a6"/>
          <w:rFonts w:ascii="Bliss Pro" w:hAnsi="Bliss Pro"/>
          <w:b w:val="0"/>
          <w:sz w:val="18"/>
          <w:szCs w:val="18"/>
        </w:rPr>
        <w:t>3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* по программе, размещение - ½ </w:t>
      </w:r>
      <w:r w:rsidRPr="00C87219">
        <w:rPr>
          <w:rStyle w:val="a6"/>
          <w:rFonts w:ascii="Bliss Pro" w:hAnsi="Bliss Pro"/>
          <w:b w:val="0"/>
          <w:sz w:val="18"/>
          <w:szCs w:val="18"/>
          <w:lang w:val="en-US"/>
        </w:rPr>
        <w:t>D</w:t>
      </w:r>
      <w:r w:rsidR="001B6A5B">
        <w:rPr>
          <w:rStyle w:val="a6"/>
          <w:rFonts w:ascii="Bliss Pro" w:hAnsi="Bliss Pro"/>
          <w:b w:val="0"/>
          <w:sz w:val="18"/>
          <w:szCs w:val="18"/>
          <w:lang w:val="en-US"/>
        </w:rPr>
        <w:t>BL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</w:t>
      </w:r>
    </w:p>
    <w:p w:rsidR="00801478" w:rsidRPr="00C87219" w:rsidRDefault="00EE176F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П</w:t>
      </w:r>
      <w:r w:rsidR="00801478" w:rsidRPr="00C87219">
        <w:rPr>
          <w:rStyle w:val="a6"/>
          <w:rFonts w:ascii="Bliss Pro" w:hAnsi="Bliss Pro"/>
          <w:b w:val="0"/>
          <w:sz w:val="18"/>
          <w:szCs w:val="18"/>
        </w:rPr>
        <w:t xml:space="preserve">итание </w:t>
      </w:r>
      <w:r w:rsidR="004B5FEB">
        <w:rPr>
          <w:rStyle w:val="a6"/>
          <w:rFonts w:ascii="Bliss Pro" w:hAnsi="Bliss Pro"/>
          <w:b w:val="0"/>
          <w:sz w:val="18"/>
          <w:szCs w:val="18"/>
        </w:rPr>
        <w:t xml:space="preserve">– </w:t>
      </w:r>
      <w:r w:rsidR="004B5FEB" w:rsidRPr="00E90B96">
        <w:rPr>
          <w:rStyle w:val="a6"/>
          <w:rFonts w:ascii="Bliss Pro" w:hAnsi="Bliss Pro"/>
          <w:sz w:val="18"/>
          <w:szCs w:val="18"/>
          <w:lang w:val="en-US"/>
        </w:rPr>
        <w:t>A</w:t>
      </w:r>
      <w:r w:rsidR="00E90B96">
        <w:rPr>
          <w:rStyle w:val="a6"/>
          <w:rFonts w:ascii="Bliss Pro" w:hAnsi="Bliss Pro"/>
          <w:sz w:val="18"/>
          <w:szCs w:val="18"/>
          <w:lang w:val="en-US"/>
        </w:rPr>
        <w:t>ll</w:t>
      </w:r>
      <w:r w:rsidR="004B5FEB" w:rsidRPr="00E90B96">
        <w:rPr>
          <w:rStyle w:val="a6"/>
          <w:rFonts w:ascii="Bliss Pro" w:hAnsi="Bliss Pro"/>
          <w:sz w:val="18"/>
          <w:szCs w:val="18"/>
          <w:lang w:val="en-US"/>
        </w:rPr>
        <w:t xml:space="preserve"> Inclusive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proofErr w:type="spellStart"/>
      <w:r w:rsidRPr="00C87219">
        <w:rPr>
          <w:rStyle w:val="a6"/>
          <w:rFonts w:ascii="Bliss Pro" w:hAnsi="Bliss Pro"/>
          <w:b w:val="0"/>
          <w:sz w:val="18"/>
          <w:szCs w:val="18"/>
        </w:rPr>
        <w:t>Трансферы</w:t>
      </w:r>
      <w:proofErr w:type="spellEnd"/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по программе 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Медицинская страховка</w:t>
      </w:r>
    </w:p>
    <w:p w:rsidR="00801478" w:rsidRPr="00C87219" w:rsidRDefault="00801478" w:rsidP="00801478">
      <w:pPr>
        <w:suppressAutoHyphens w:val="0"/>
        <w:ind w:left="720"/>
        <w:rPr>
          <w:rStyle w:val="a6"/>
          <w:rFonts w:ascii="Bliss Pro" w:hAnsi="Bliss Pro"/>
          <w:b w:val="0"/>
          <w:sz w:val="18"/>
          <w:szCs w:val="18"/>
        </w:rPr>
      </w:pPr>
    </w:p>
    <w:p w:rsidR="00801478" w:rsidRDefault="00801478" w:rsidP="00801478">
      <w:pPr>
        <w:rPr>
          <w:rStyle w:val="a6"/>
          <w:rFonts w:ascii="Bliss Pro" w:hAnsi="Bliss Pro"/>
          <w:sz w:val="18"/>
          <w:szCs w:val="18"/>
          <w:u w:val="single"/>
          <w:lang w:val="en-US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Дополнительно оплачивается:</w:t>
      </w:r>
    </w:p>
    <w:p w:rsidR="006A38DC" w:rsidRPr="000E6108" w:rsidRDefault="00610504" w:rsidP="006A38DC">
      <w:pPr>
        <w:numPr>
          <w:ilvl w:val="0"/>
          <w:numId w:val="3"/>
        </w:numPr>
        <w:suppressAutoHyphens w:val="0"/>
        <w:ind w:left="284" w:hanging="284"/>
        <w:jc w:val="both"/>
        <w:rPr>
          <w:rStyle w:val="a6"/>
          <w:rFonts w:ascii="Bliss Pro" w:hAnsi="Bliss Pro"/>
          <w:b w:val="0"/>
          <w:sz w:val="18"/>
          <w:szCs w:val="18"/>
        </w:rPr>
      </w:pPr>
      <w:r w:rsidRPr="000E6108">
        <w:rPr>
          <w:rStyle w:val="a6"/>
          <w:rFonts w:ascii="Bliss Pro" w:hAnsi="Bliss Pro"/>
          <w:sz w:val="18"/>
          <w:szCs w:val="18"/>
        </w:rPr>
        <w:t xml:space="preserve">   </w:t>
      </w:r>
      <w:r w:rsidR="00DC2D75" w:rsidRPr="000E6108">
        <w:rPr>
          <w:rStyle w:val="a6"/>
          <w:rFonts w:ascii="Bliss Pro" w:hAnsi="Bliss Pro"/>
          <w:sz w:val="18"/>
          <w:szCs w:val="18"/>
        </w:rPr>
        <w:t xml:space="preserve">   </w:t>
      </w:r>
      <w:r w:rsidR="006A38DC" w:rsidRPr="000E6108">
        <w:rPr>
          <w:rStyle w:val="a6"/>
          <w:rFonts w:ascii="Bliss Pro" w:hAnsi="Bliss Pro"/>
          <w:b w:val="0"/>
          <w:sz w:val="18"/>
          <w:szCs w:val="18"/>
        </w:rPr>
        <w:t xml:space="preserve">Одноместное размещение, доплата </w:t>
      </w:r>
      <w:r w:rsidR="004B5FEB" w:rsidRPr="000E6108">
        <w:rPr>
          <w:rStyle w:val="a6"/>
          <w:rFonts w:ascii="Bliss Pro" w:hAnsi="Bliss Pro"/>
          <w:b w:val="0"/>
          <w:sz w:val="18"/>
          <w:szCs w:val="18"/>
        </w:rPr>
        <w:t>95</w:t>
      </w:r>
      <w:r w:rsidR="006A38DC" w:rsidRPr="000E6108">
        <w:rPr>
          <w:rStyle w:val="a6"/>
          <w:rFonts w:ascii="Bliss Pro" w:hAnsi="Bliss Pro"/>
          <w:b w:val="0"/>
          <w:sz w:val="18"/>
          <w:szCs w:val="18"/>
        </w:rPr>
        <w:t xml:space="preserve"> евро (под запрос)</w:t>
      </w:r>
    </w:p>
    <w:p w:rsidR="00801478" w:rsidRPr="00D90658" w:rsidRDefault="006A06A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Дополнительные э</w:t>
      </w:r>
      <w:r w:rsidR="00801478" w:rsidRPr="00C87219">
        <w:rPr>
          <w:rStyle w:val="a6"/>
          <w:rFonts w:ascii="Bliss Pro" w:hAnsi="Bliss Pro"/>
          <w:b w:val="0"/>
          <w:sz w:val="18"/>
          <w:szCs w:val="18"/>
        </w:rPr>
        <w:t>кскурсии (по желанию)</w:t>
      </w:r>
    </w:p>
    <w:p w:rsidR="00D90658" w:rsidRPr="00C87219" w:rsidRDefault="00D9065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 xml:space="preserve">Входные билеты, туристическая такса при входе в </w:t>
      </w:r>
      <w:proofErr w:type="gramStart"/>
      <w:r>
        <w:rPr>
          <w:rStyle w:val="a6"/>
          <w:rFonts w:ascii="Bliss Pro" w:hAnsi="Bliss Pro"/>
          <w:b w:val="0"/>
          <w:sz w:val="18"/>
          <w:szCs w:val="18"/>
        </w:rPr>
        <w:t>г</w:t>
      </w:r>
      <w:proofErr w:type="gramEnd"/>
      <w:r>
        <w:rPr>
          <w:rStyle w:val="a6"/>
          <w:rFonts w:ascii="Bliss Pro" w:hAnsi="Bliss Pro"/>
          <w:b w:val="0"/>
          <w:sz w:val="18"/>
          <w:szCs w:val="18"/>
        </w:rPr>
        <w:t xml:space="preserve">. </w:t>
      </w:r>
      <w:proofErr w:type="spellStart"/>
      <w:r>
        <w:rPr>
          <w:rStyle w:val="a6"/>
          <w:rFonts w:ascii="Bliss Pro" w:hAnsi="Bliss Pro"/>
          <w:b w:val="0"/>
          <w:sz w:val="18"/>
          <w:szCs w:val="18"/>
        </w:rPr>
        <w:t>Котор</w:t>
      </w:r>
      <w:proofErr w:type="spellEnd"/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Личные расходы</w:t>
      </w:r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Чаевые гиду </w:t>
      </w:r>
    </w:p>
    <w:p w:rsidR="00801478" w:rsidRPr="00C87219" w:rsidRDefault="00801478" w:rsidP="00801478">
      <w:pPr>
        <w:rPr>
          <w:rStyle w:val="a6"/>
          <w:rFonts w:ascii="Bliss Pro" w:hAnsi="Bliss Pro"/>
          <w:color w:val="AA113F"/>
          <w:sz w:val="18"/>
          <w:szCs w:val="18"/>
        </w:rPr>
      </w:pPr>
    </w:p>
    <w:p w:rsidR="006A06A1" w:rsidRPr="00C04EB0" w:rsidRDefault="006A06A1" w:rsidP="006A06A1">
      <w:pPr>
        <w:jc w:val="center"/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</w:pPr>
      <w:r w:rsidRPr="00C04EB0">
        <w:rPr>
          <w:rStyle w:val="a6"/>
          <w:rFonts w:ascii="Bliss Pro" w:hAnsi="Bliss Pro"/>
          <w:i/>
          <w:color w:val="C00000"/>
          <w:sz w:val="14"/>
          <w:szCs w:val="14"/>
          <w:u w:val="single"/>
        </w:rPr>
        <w:t>В программе рекламного тура возможны изменения!</w:t>
      </w:r>
    </w:p>
    <w:p w:rsidR="006A06A1" w:rsidRPr="00C04EB0" w:rsidRDefault="006A06A1" w:rsidP="006A06A1">
      <w:pPr>
        <w:rPr>
          <w:rStyle w:val="a6"/>
          <w:rFonts w:ascii="Bliss Pro" w:hAnsi="Bliss Pro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Style w:val="a6"/>
          <w:rFonts w:ascii="Bliss Pro" w:hAnsi="Bliss Pro"/>
          <w:b w:val="0"/>
          <w:i/>
          <w:color w:val="C00000"/>
          <w:sz w:val="14"/>
          <w:szCs w:val="14"/>
        </w:rPr>
      </w:pP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 xml:space="preserve">Для участия в рекламном туре принимаются заявки </w:t>
      </w:r>
      <w:r w:rsidR="00610504" w:rsidRPr="00C04EB0">
        <w:rPr>
          <w:rStyle w:val="a6"/>
          <w:rFonts w:ascii="Arial" w:hAnsi="Arial" w:cs="Arial"/>
          <w:b w:val="0"/>
          <w:i/>
          <w:color w:val="C00000"/>
          <w:sz w:val="14"/>
          <w:szCs w:val="14"/>
        </w:rPr>
        <w:t>от менеджеров агентств и членов их семей</w:t>
      </w: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>.</w:t>
      </w:r>
      <w:r w:rsidRPr="00C04EB0">
        <w:rPr>
          <w:rStyle w:val="a6"/>
          <w:rFonts w:ascii="Verdana" w:hAnsi="Verdana"/>
          <w:b w:val="0"/>
          <w:i/>
          <w:color w:val="C00000"/>
          <w:sz w:val="14"/>
          <w:szCs w:val="14"/>
        </w:rPr>
        <w:t> </w:t>
      </w:r>
      <w:r w:rsidRPr="00C04EB0">
        <w:rPr>
          <w:rStyle w:val="a6"/>
          <w:rFonts w:ascii="Bliss Pro" w:hAnsi="Bliss Pro"/>
          <w:b w:val="0"/>
          <w:i/>
          <w:color w:val="C00000"/>
          <w:sz w:val="14"/>
          <w:szCs w:val="14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i/>
          <w:color w:val="C00000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</w:p>
    <w:p w:rsidR="006A06A1" w:rsidRPr="00C04EB0" w:rsidRDefault="006A06A1" w:rsidP="006A06A1">
      <w:pPr>
        <w:rPr>
          <w:rFonts w:ascii="Bliss Pro" w:hAnsi="Bliss Pro" w:cs="Arial"/>
          <w:i/>
          <w:color w:val="C00000"/>
          <w:sz w:val="14"/>
          <w:szCs w:val="14"/>
        </w:rPr>
      </w:pPr>
      <w:r w:rsidRPr="00C04EB0">
        <w:rPr>
          <w:rFonts w:ascii="Bliss Pro" w:hAnsi="Bliss Pro" w:cs="Arial"/>
          <w:i/>
          <w:color w:val="C00000"/>
          <w:sz w:val="14"/>
          <w:szCs w:val="14"/>
        </w:rPr>
        <w:t>Подача Заявки на участие в рекламном туре подтверждает согласие участника с программой и условиями тура.</w:t>
      </w:r>
    </w:p>
    <w:p w:rsidR="00E63E7E" w:rsidRPr="00C04EB0" w:rsidRDefault="00E63E7E" w:rsidP="004B5FEB">
      <w:pPr>
        <w:jc w:val="both"/>
        <w:rPr>
          <w:color w:val="C00000"/>
        </w:rPr>
      </w:pPr>
    </w:p>
    <w:sectPr w:rsidR="00E63E7E" w:rsidRPr="00C04EB0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25" w:rsidRDefault="00125325">
      <w:r>
        <w:separator/>
      </w:r>
    </w:p>
  </w:endnote>
  <w:endnote w:type="continuationSeparator" w:id="0">
    <w:p w:rsidR="00125325" w:rsidRDefault="0012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25" w:rsidRDefault="00125325">
      <w:r>
        <w:separator/>
      </w:r>
    </w:p>
  </w:footnote>
  <w:footnote w:type="continuationSeparator" w:id="0">
    <w:p w:rsidR="00125325" w:rsidRDefault="0012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96" w:rsidRPr="00E63E7E" w:rsidRDefault="00724889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759A1"/>
    <w:rsid w:val="000E272A"/>
    <w:rsid w:val="000E45AF"/>
    <w:rsid w:val="000E6108"/>
    <w:rsid w:val="000F174B"/>
    <w:rsid w:val="00125325"/>
    <w:rsid w:val="001328C9"/>
    <w:rsid w:val="00192BA1"/>
    <w:rsid w:val="001B6A5B"/>
    <w:rsid w:val="001D6DA8"/>
    <w:rsid w:val="00212AFD"/>
    <w:rsid w:val="0022463C"/>
    <w:rsid w:val="00241647"/>
    <w:rsid w:val="002765BA"/>
    <w:rsid w:val="002A42A8"/>
    <w:rsid w:val="00377349"/>
    <w:rsid w:val="003A4DC0"/>
    <w:rsid w:val="003B5B48"/>
    <w:rsid w:val="003C4886"/>
    <w:rsid w:val="003D2241"/>
    <w:rsid w:val="003D3FE9"/>
    <w:rsid w:val="003D42B2"/>
    <w:rsid w:val="004002E8"/>
    <w:rsid w:val="004449BE"/>
    <w:rsid w:val="00465D74"/>
    <w:rsid w:val="004A18C1"/>
    <w:rsid w:val="004B3FA0"/>
    <w:rsid w:val="004B49FF"/>
    <w:rsid w:val="004B5FEB"/>
    <w:rsid w:val="004C4A9A"/>
    <w:rsid w:val="004D1A8D"/>
    <w:rsid w:val="004D7210"/>
    <w:rsid w:val="004F238D"/>
    <w:rsid w:val="005230B5"/>
    <w:rsid w:val="005230FD"/>
    <w:rsid w:val="00531C62"/>
    <w:rsid w:val="00590CDF"/>
    <w:rsid w:val="00591F49"/>
    <w:rsid w:val="005B5322"/>
    <w:rsid w:val="00600632"/>
    <w:rsid w:val="00610504"/>
    <w:rsid w:val="00655E2D"/>
    <w:rsid w:val="00663C72"/>
    <w:rsid w:val="006A06A1"/>
    <w:rsid w:val="006A38DC"/>
    <w:rsid w:val="006D63BA"/>
    <w:rsid w:val="006F37AC"/>
    <w:rsid w:val="00703D9A"/>
    <w:rsid w:val="007078B2"/>
    <w:rsid w:val="00717311"/>
    <w:rsid w:val="00724889"/>
    <w:rsid w:val="00731B61"/>
    <w:rsid w:val="00747434"/>
    <w:rsid w:val="00766645"/>
    <w:rsid w:val="007B08B3"/>
    <w:rsid w:val="007C392A"/>
    <w:rsid w:val="007D4923"/>
    <w:rsid w:val="007E1662"/>
    <w:rsid w:val="00801478"/>
    <w:rsid w:val="00822E6F"/>
    <w:rsid w:val="008945D5"/>
    <w:rsid w:val="008A73A1"/>
    <w:rsid w:val="008D01DE"/>
    <w:rsid w:val="008E1AED"/>
    <w:rsid w:val="00905170"/>
    <w:rsid w:val="0090557E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A21978"/>
    <w:rsid w:val="00A34ED0"/>
    <w:rsid w:val="00A35FAD"/>
    <w:rsid w:val="00A35FE6"/>
    <w:rsid w:val="00A619CE"/>
    <w:rsid w:val="00AE2A18"/>
    <w:rsid w:val="00B451E9"/>
    <w:rsid w:val="00B50093"/>
    <w:rsid w:val="00B55869"/>
    <w:rsid w:val="00B649FF"/>
    <w:rsid w:val="00BB560B"/>
    <w:rsid w:val="00C04EB0"/>
    <w:rsid w:val="00C32338"/>
    <w:rsid w:val="00C72060"/>
    <w:rsid w:val="00C87219"/>
    <w:rsid w:val="00D41575"/>
    <w:rsid w:val="00D42C1A"/>
    <w:rsid w:val="00D90658"/>
    <w:rsid w:val="00DA2348"/>
    <w:rsid w:val="00DA2BE2"/>
    <w:rsid w:val="00DC2D75"/>
    <w:rsid w:val="00E171A1"/>
    <w:rsid w:val="00E36BA6"/>
    <w:rsid w:val="00E520D9"/>
    <w:rsid w:val="00E63E7E"/>
    <w:rsid w:val="00E90B96"/>
    <w:rsid w:val="00EA487B"/>
    <w:rsid w:val="00EB350A"/>
    <w:rsid w:val="00EC4FF5"/>
    <w:rsid w:val="00EE176F"/>
    <w:rsid w:val="00F50ECE"/>
    <w:rsid w:val="00F770EC"/>
    <w:rsid w:val="00FB1CF9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A2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19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manager1712</cp:lastModifiedBy>
  <cp:revision>3</cp:revision>
  <cp:lastPrinted>2017-09-20T14:01:00Z</cp:lastPrinted>
  <dcterms:created xsi:type="dcterms:W3CDTF">2018-06-18T10:04:00Z</dcterms:created>
  <dcterms:modified xsi:type="dcterms:W3CDTF">2018-06-18T10:04:00Z</dcterms:modified>
</cp:coreProperties>
</file>