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2" w:rsidRPr="00600632" w:rsidRDefault="00600632" w:rsidP="00600632">
      <w:pPr>
        <w:jc w:val="center"/>
        <w:rPr>
          <w:rStyle w:val="a6"/>
          <w:rFonts w:ascii="Bliss Pro" w:hAnsi="Bliss Pro"/>
          <w:sz w:val="20"/>
          <w:szCs w:val="20"/>
        </w:rPr>
      </w:pPr>
      <w:r w:rsidRPr="00600632">
        <w:rPr>
          <w:rStyle w:val="a6"/>
          <w:rFonts w:ascii="Bliss Pro" w:hAnsi="Bliss Pro"/>
          <w:sz w:val="20"/>
          <w:szCs w:val="20"/>
        </w:rPr>
        <w:t xml:space="preserve">ЭКСКУРСИОННО-РЕКЛАМНЫЙ </w:t>
      </w:r>
      <w:r>
        <w:rPr>
          <w:rStyle w:val="a6"/>
          <w:rFonts w:ascii="Bliss Pro" w:hAnsi="Bliss Pro"/>
          <w:sz w:val="20"/>
          <w:szCs w:val="20"/>
        </w:rPr>
        <w:t>ТУР</w:t>
      </w:r>
      <w:r w:rsidR="004D7210">
        <w:rPr>
          <w:rStyle w:val="a6"/>
          <w:rFonts w:ascii="Bliss Pro" w:hAnsi="Bliss Pro"/>
          <w:sz w:val="20"/>
          <w:szCs w:val="20"/>
        </w:rPr>
        <w:t xml:space="preserve"> </w:t>
      </w:r>
      <w:r w:rsidRPr="004D7210">
        <w:rPr>
          <w:rStyle w:val="a6"/>
          <w:rFonts w:ascii="Bliss Pro" w:hAnsi="Bliss Pro"/>
          <w:sz w:val="20"/>
          <w:szCs w:val="20"/>
        </w:rPr>
        <w:t>В ЧЕРНОГОРИЮ</w:t>
      </w:r>
      <w:r w:rsidRPr="00600632">
        <w:rPr>
          <w:rStyle w:val="a6"/>
          <w:rFonts w:ascii="Bliss Pro" w:hAnsi="Bliss Pro"/>
          <w:color w:val="C10032"/>
          <w:sz w:val="20"/>
          <w:szCs w:val="20"/>
        </w:rPr>
        <w:t xml:space="preserve"> </w:t>
      </w:r>
      <w:r w:rsidR="00D42C1A" w:rsidRPr="00D42C1A">
        <w:rPr>
          <w:rStyle w:val="a6"/>
          <w:rFonts w:ascii="Bliss Pro" w:hAnsi="Bliss Pro"/>
          <w:color w:val="C10032"/>
          <w:sz w:val="20"/>
          <w:szCs w:val="20"/>
        </w:rPr>
        <w:t xml:space="preserve"> </w:t>
      </w:r>
    </w:p>
    <w:p w:rsidR="00600632" w:rsidRPr="00600632" w:rsidRDefault="00600632" w:rsidP="00600632">
      <w:pPr>
        <w:jc w:val="center"/>
        <w:rPr>
          <w:rStyle w:val="a6"/>
          <w:rFonts w:ascii="Bliss Pro" w:hAnsi="Bliss Pro"/>
          <w:sz w:val="20"/>
          <w:szCs w:val="20"/>
        </w:rPr>
      </w:pPr>
      <w:r w:rsidRPr="00600632">
        <w:rPr>
          <w:rStyle w:val="a6"/>
          <w:rFonts w:ascii="Bliss Pro" w:hAnsi="Bliss Pro"/>
          <w:sz w:val="20"/>
          <w:szCs w:val="20"/>
        </w:rPr>
        <w:t xml:space="preserve">С </w:t>
      </w:r>
      <w:r w:rsidR="00D42C1A">
        <w:rPr>
          <w:rStyle w:val="a6"/>
          <w:rFonts w:ascii="Bliss Pro" w:hAnsi="Bliss Pro"/>
          <w:sz w:val="20"/>
          <w:szCs w:val="20"/>
        </w:rPr>
        <w:t>02 по 07</w:t>
      </w:r>
      <w:r w:rsidRPr="00600632">
        <w:rPr>
          <w:rStyle w:val="a6"/>
          <w:rFonts w:ascii="Bliss Pro" w:hAnsi="Bliss Pro"/>
          <w:sz w:val="20"/>
          <w:szCs w:val="20"/>
        </w:rPr>
        <w:t xml:space="preserve"> </w:t>
      </w:r>
      <w:r w:rsidR="00D42C1A">
        <w:rPr>
          <w:rStyle w:val="a6"/>
          <w:rFonts w:ascii="Bliss Pro" w:hAnsi="Bliss Pro"/>
          <w:sz w:val="20"/>
          <w:szCs w:val="20"/>
        </w:rPr>
        <w:t>февраля</w:t>
      </w:r>
      <w:r w:rsidRPr="00600632">
        <w:rPr>
          <w:rStyle w:val="a6"/>
          <w:rFonts w:ascii="Bliss Pro" w:hAnsi="Bliss Pro"/>
          <w:sz w:val="20"/>
          <w:szCs w:val="20"/>
        </w:rPr>
        <w:t xml:space="preserve"> 201</w:t>
      </w:r>
      <w:r w:rsidR="00D42C1A">
        <w:rPr>
          <w:rStyle w:val="a6"/>
          <w:rFonts w:ascii="Bliss Pro" w:hAnsi="Bliss Pro"/>
          <w:sz w:val="20"/>
          <w:szCs w:val="20"/>
        </w:rPr>
        <w:t>8</w:t>
      </w:r>
      <w:r w:rsidRPr="00600632">
        <w:rPr>
          <w:rStyle w:val="a6"/>
          <w:rFonts w:ascii="Bliss Pro" w:hAnsi="Bliss Pro"/>
          <w:sz w:val="20"/>
          <w:szCs w:val="20"/>
        </w:rPr>
        <w:t xml:space="preserve"> г.</w:t>
      </w:r>
    </w:p>
    <w:p w:rsidR="00600632" w:rsidRPr="00600632" w:rsidRDefault="00600632" w:rsidP="00600632">
      <w:pPr>
        <w:jc w:val="center"/>
        <w:rPr>
          <w:rStyle w:val="a6"/>
          <w:rFonts w:ascii="Bliss Pro" w:hAnsi="Bliss Pro"/>
          <w:sz w:val="20"/>
          <w:szCs w:val="20"/>
        </w:rPr>
      </w:pPr>
    </w:p>
    <w:p w:rsidR="00600632" w:rsidRPr="00610504" w:rsidRDefault="00600632" w:rsidP="00600632">
      <w:pPr>
        <w:jc w:val="center"/>
        <w:rPr>
          <w:rStyle w:val="a6"/>
          <w:rFonts w:ascii="Bliss Pro" w:hAnsi="Bliss Pro"/>
          <w:b w:val="0"/>
          <w:i/>
          <w:color w:val="C00000"/>
          <w:sz w:val="20"/>
          <w:szCs w:val="20"/>
        </w:rPr>
      </w:pPr>
      <w:r w:rsidRPr="00610504">
        <w:rPr>
          <w:rStyle w:val="a6"/>
          <w:rFonts w:ascii="Bliss Pro" w:hAnsi="Bliss Pro"/>
          <w:b w:val="0"/>
          <w:i/>
          <w:color w:val="C00000"/>
          <w:sz w:val="20"/>
          <w:szCs w:val="20"/>
        </w:rPr>
        <w:t xml:space="preserve">Уникальная возможность </w:t>
      </w:r>
      <w:r w:rsidR="00D42C1A" w:rsidRPr="00610504">
        <w:rPr>
          <w:rStyle w:val="a6"/>
          <w:rFonts w:ascii="Bliss Pro" w:hAnsi="Bliss Pro"/>
          <w:b w:val="0"/>
          <w:i/>
          <w:color w:val="C00000"/>
          <w:sz w:val="20"/>
          <w:szCs w:val="20"/>
        </w:rPr>
        <w:t xml:space="preserve">посетить традиционный Фестиваль Мимозы в </w:t>
      </w:r>
      <w:proofErr w:type="spellStart"/>
      <w:r w:rsidR="00D42C1A" w:rsidRPr="00610504">
        <w:rPr>
          <w:rStyle w:val="a6"/>
          <w:rFonts w:ascii="Bliss Pro" w:hAnsi="Bliss Pro"/>
          <w:b w:val="0"/>
          <w:i/>
          <w:color w:val="C00000"/>
          <w:sz w:val="20"/>
          <w:szCs w:val="20"/>
        </w:rPr>
        <w:t>Герцег-Нови</w:t>
      </w:r>
      <w:proofErr w:type="spellEnd"/>
      <w:r w:rsidR="00D42C1A" w:rsidRPr="00610504">
        <w:rPr>
          <w:rStyle w:val="a6"/>
          <w:rFonts w:ascii="Bliss Pro" w:hAnsi="Bliss Pro"/>
          <w:b w:val="0"/>
          <w:i/>
          <w:color w:val="C00000"/>
          <w:sz w:val="20"/>
          <w:szCs w:val="20"/>
        </w:rPr>
        <w:t>.</w:t>
      </w:r>
    </w:p>
    <w:p w:rsidR="00D42C1A" w:rsidRPr="00600632" w:rsidRDefault="00D42C1A" w:rsidP="00600632">
      <w:pPr>
        <w:jc w:val="center"/>
        <w:rPr>
          <w:rStyle w:val="a6"/>
          <w:rFonts w:ascii="Bliss Pro" w:hAnsi="Bliss Pro"/>
          <w:b w:val="0"/>
          <w:i/>
          <w:sz w:val="20"/>
          <w:szCs w:val="20"/>
        </w:rPr>
      </w:pPr>
    </w:p>
    <w:p w:rsidR="00945919" w:rsidRPr="00952408" w:rsidRDefault="00945919" w:rsidP="00945919">
      <w:pPr>
        <w:rPr>
          <w:rStyle w:val="a6"/>
          <w:rFonts w:ascii="Arial" w:hAnsi="Arial" w:cs="Arial"/>
          <w:sz w:val="18"/>
          <w:szCs w:val="18"/>
          <w:u w:val="single"/>
        </w:rPr>
      </w:pPr>
      <w:r w:rsidRPr="00952408">
        <w:rPr>
          <w:rStyle w:val="a6"/>
          <w:rFonts w:ascii="Arial" w:hAnsi="Arial" w:cs="Arial"/>
          <w:sz w:val="18"/>
          <w:szCs w:val="18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22"/>
      </w:tblGrid>
      <w:tr w:rsidR="00945919" w:rsidRPr="0095240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1 день</w:t>
            </w:r>
          </w:p>
        </w:tc>
        <w:tc>
          <w:tcPr>
            <w:tcW w:w="9922" w:type="dxa"/>
          </w:tcPr>
          <w:p w:rsidR="001D6DA8" w:rsidRPr="00655E2D" w:rsidRDefault="00DA2348" w:rsidP="00600632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Прибытие в </w:t>
            </w:r>
            <w:proofErr w:type="spellStart"/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Тиват</w:t>
            </w:r>
            <w:proofErr w:type="spellEnd"/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.</w:t>
            </w:r>
            <w:r w:rsidR="006D63BA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Встреча с представителем</w:t>
            </w:r>
            <w:r w:rsidR="006A06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принимающей компании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в отель. </w:t>
            </w:r>
            <w:r w:rsidR="0007577E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Размещение в </w:t>
            </w:r>
            <w:r w:rsidR="007078B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отеле</w:t>
            </w:r>
            <w:r w:rsidR="0007577E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proofErr w:type="spellStart"/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  <w:lang w:val="en-US"/>
              </w:rPr>
              <w:t>Avala</w:t>
            </w:r>
            <w:proofErr w:type="spellEnd"/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  <w:lang w:val="en-US"/>
              </w:rPr>
              <w:t>Resort</w:t>
            </w:r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  <w:lang w:val="en-US"/>
              </w:rPr>
              <w:t>Villas</w:t>
            </w:r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</w:rPr>
              <w:t xml:space="preserve"> 4*</w:t>
            </w:r>
            <w:r w:rsidR="00600632" w:rsidRPr="00655E2D">
              <w:rPr>
                <w:rStyle w:val="a6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0759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spellStart"/>
            <w:r w:rsidR="0060063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Будва</w:t>
            </w:r>
            <w:proofErr w:type="spellEnd"/>
            <w:r w:rsidR="000759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)</w:t>
            </w:r>
            <w:r w:rsidR="0060063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Ужин в отеле. </w:t>
            </w:r>
            <w:r w:rsidR="009F2A34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</w:tr>
      <w:tr w:rsidR="00945919" w:rsidRPr="00DA234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2 день</w:t>
            </w:r>
          </w:p>
        </w:tc>
        <w:tc>
          <w:tcPr>
            <w:tcW w:w="9922" w:type="dxa"/>
          </w:tcPr>
          <w:p w:rsidR="008D01DE" w:rsidRPr="00655E2D" w:rsidRDefault="00945919" w:rsidP="000E45AF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Завтрак. </w:t>
            </w:r>
          </w:p>
          <w:p w:rsidR="00600632" w:rsidRPr="00655E2D" w:rsidRDefault="00600632" w:rsidP="00DA2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D42C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5E2D">
              <w:rPr>
                <w:rFonts w:ascii="Arial" w:hAnsi="Arial" w:cs="Arial"/>
                <w:sz w:val="18"/>
                <w:szCs w:val="18"/>
              </w:rPr>
              <w:t>отел</w:t>
            </w:r>
            <w:r w:rsidR="00D42C1A">
              <w:rPr>
                <w:rFonts w:ascii="Arial" w:hAnsi="Arial" w:cs="Arial"/>
                <w:sz w:val="18"/>
                <w:szCs w:val="18"/>
              </w:rPr>
              <w:t>я</w:t>
            </w:r>
            <w:r w:rsidRPr="00D42C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2C1A" w:rsidRPr="00D42C1A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Avala</w:t>
            </w:r>
            <w:proofErr w:type="spellEnd"/>
            <w:r w:rsidR="00D42C1A" w:rsidRPr="00D42C1A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Resort &amp; Villas 4*</w:t>
            </w:r>
            <w:r w:rsidR="00D42C1A" w:rsidRPr="00D42C1A">
              <w:rPr>
                <w:rStyle w:val="a6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D42C1A" w:rsidRPr="00D42C1A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(</w:t>
            </w:r>
            <w:proofErr w:type="spellStart"/>
            <w:r w:rsidR="00D42C1A" w:rsidRPr="00D42C1A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Будва</w:t>
            </w:r>
            <w:proofErr w:type="spellEnd"/>
            <w:r w:rsidR="00D42C1A" w:rsidRPr="00D42C1A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).</w:t>
            </w:r>
            <w:r w:rsidRPr="00D42C1A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</w:t>
            </w:r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Пешеходная экскурсия по </w:t>
            </w:r>
            <w:proofErr w:type="gramStart"/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Будва</w:t>
            </w:r>
            <w:proofErr w:type="spellEnd"/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  <w:p w:rsidR="001D6DA8" w:rsidRPr="00655E2D" w:rsidRDefault="006A06A1" w:rsidP="00DA2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95240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3 день</w:t>
            </w:r>
          </w:p>
        </w:tc>
        <w:tc>
          <w:tcPr>
            <w:tcW w:w="9922" w:type="dxa"/>
          </w:tcPr>
          <w:p w:rsidR="005B5322" w:rsidRPr="00655E2D" w:rsidRDefault="005B5322" w:rsidP="005B5322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Завтрак. </w:t>
            </w:r>
          </w:p>
          <w:p w:rsidR="00610504" w:rsidRPr="00655E2D" w:rsidRDefault="00D42C1A" w:rsidP="00D90658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42C1A">
              <w:rPr>
                <w:rFonts w:ascii="Arial" w:hAnsi="Arial" w:cs="Arial"/>
                <w:sz w:val="18"/>
                <w:szCs w:val="18"/>
              </w:rPr>
              <w:t>Свободное время или посещение мероприятий в рамках Фестиваля Мимоза</w:t>
            </w:r>
            <w:r w:rsidRPr="00D42C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D42C1A">
              <w:rPr>
                <w:rFonts w:ascii="Arial" w:hAnsi="Arial" w:cs="Arial"/>
                <w:sz w:val="18"/>
                <w:szCs w:val="18"/>
              </w:rPr>
              <w:t>Боко</w:t>
            </w:r>
            <w:r>
              <w:rPr>
                <w:rFonts w:ascii="Arial" w:hAnsi="Arial" w:cs="Arial"/>
                <w:sz w:val="18"/>
                <w:szCs w:val="18"/>
              </w:rPr>
              <w:t>-К</w:t>
            </w:r>
            <w:r w:rsidRPr="00D42C1A">
              <w:rPr>
                <w:rFonts w:ascii="Arial" w:hAnsi="Arial" w:cs="Arial"/>
                <w:sz w:val="18"/>
                <w:szCs w:val="18"/>
              </w:rPr>
              <w:t>оторской</w:t>
            </w:r>
            <w:proofErr w:type="spellEnd"/>
            <w:r w:rsidRPr="00D42C1A">
              <w:rPr>
                <w:rFonts w:ascii="Arial" w:hAnsi="Arial" w:cs="Arial"/>
                <w:sz w:val="18"/>
                <w:szCs w:val="18"/>
              </w:rPr>
              <w:t xml:space="preserve"> бухте</w:t>
            </w:r>
            <w:r w:rsidRPr="00D42C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C1A">
              <w:rPr>
                <w:rFonts w:ascii="Arial" w:hAnsi="Arial" w:cs="Arial"/>
                <w:sz w:val="18"/>
                <w:szCs w:val="18"/>
              </w:rPr>
              <w:t>(доплата 30 евро).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322"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5B5322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 w:rsidRPr="00600632">
              <w:rPr>
                <w:rStyle w:val="a6"/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9922" w:type="dxa"/>
          </w:tcPr>
          <w:p w:rsidR="003C4886" w:rsidRPr="00655E2D" w:rsidRDefault="00600632" w:rsidP="00610504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655E2D">
              <w:rPr>
                <w:rFonts w:ascii="Arial" w:hAnsi="Arial" w:cs="Arial"/>
                <w:sz w:val="18"/>
                <w:szCs w:val="18"/>
              </w:rPr>
              <w:br/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Свободное время или экскурсия </w:t>
            </w:r>
            <w:r w:rsidR="00610504">
              <w:rPr>
                <w:rFonts w:ascii="Arial" w:hAnsi="Arial" w:cs="Arial"/>
                <w:sz w:val="18"/>
                <w:szCs w:val="18"/>
              </w:rPr>
              <w:t>«</w:t>
            </w:r>
            <w:r w:rsidR="00610504">
              <w:rPr>
                <w:rFonts w:ascii="Arial" w:hAnsi="Arial" w:cs="Arial"/>
                <w:sz w:val="18"/>
                <w:szCs w:val="18"/>
                <w:lang w:val="en-US"/>
              </w:rPr>
              <w:t>Montenegro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504">
              <w:rPr>
                <w:rFonts w:ascii="Arial" w:hAnsi="Arial" w:cs="Arial"/>
                <w:sz w:val="18"/>
                <w:szCs w:val="18"/>
              </w:rPr>
              <w:t>т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>ур</w:t>
            </w:r>
            <w:r w:rsidR="00610504">
              <w:rPr>
                <w:rFonts w:ascii="Arial" w:hAnsi="Arial" w:cs="Arial"/>
                <w:sz w:val="18"/>
                <w:szCs w:val="18"/>
              </w:rPr>
              <w:t>»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(доплата 35 евро). </w:t>
            </w:r>
            <w:r w:rsidR="00610504">
              <w:rPr>
                <w:rFonts w:ascii="Arial" w:hAnsi="Arial" w:cs="Arial"/>
                <w:sz w:val="18"/>
                <w:szCs w:val="18"/>
              </w:rPr>
              <w:br/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Обзорная автобусная экскурсия по Черногории на целый день. Посещение культурной столицы Черногории </w:t>
            </w:r>
            <w:proofErr w:type="gramStart"/>
            <w:r w:rsidR="00D42C1A" w:rsidRPr="00D42C1A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42C1A" w:rsidRPr="00D42C1A">
              <w:rPr>
                <w:rFonts w:ascii="Arial" w:hAnsi="Arial" w:cs="Arial"/>
                <w:sz w:val="18"/>
                <w:szCs w:val="18"/>
              </w:rPr>
              <w:t>Цетинье</w:t>
            </w:r>
            <w:proofErr w:type="spell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с осмотром достопримечательностей, дегустация </w:t>
            </w:r>
            <w:proofErr w:type="spellStart"/>
            <w:r w:rsidR="00D42C1A" w:rsidRPr="00D42C1A">
              <w:rPr>
                <w:rFonts w:ascii="Arial" w:hAnsi="Arial" w:cs="Arial"/>
                <w:sz w:val="18"/>
                <w:szCs w:val="18"/>
              </w:rPr>
              <w:t>пршута</w:t>
            </w:r>
            <w:proofErr w:type="spell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в деревне </w:t>
            </w:r>
            <w:proofErr w:type="spellStart"/>
            <w:r w:rsidR="00D42C1A" w:rsidRPr="00D42C1A">
              <w:rPr>
                <w:rFonts w:ascii="Arial" w:hAnsi="Arial" w:cs="Arial"/>
                <w:sz w:val="18"/>
                <w:szCs w:val="18"/>
              </w:rPr>
              <w:t>Негуши</w:t>
            </w:r>
            <w:proofErr w:type="spell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, прогулка по </w:t>
            </w:r>
            <w:proofErr w:type="spellStart"/>
            <w:r w:rsidR="00D42C1A" w:rsidRPr="00D42C1A">
              <w:rPr>
                <w:rFonts w:ascii="Arial" w:hAnsi="Arial" w:cs="Arial"/>
                <w:sz w:val="18"/>
                <w:szCs w:val="18"/>
              </w:rPr>
              <w:t>Котору</w:t>
            </w:r>
            <w:proofErr w:type="spell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, одному из красивейших городов </w:t>
            </w:r>
            <w:proofErr w:type="spellStart"/>
            <w:r w:rsidR="00D42C1A" w:rsidRPr="00D42C1A">
              <w:rPr>
                <w:rFonts w:ascii="Arial" w:hAnsi="Arial" w:cs="Arial"/>
                <w:sz w:val="18"/>
                <w:szCs w:val="18"/>
              </w:rPr>
              <w:t>Боко</w:t>
            </w:r>
            <w:r w:rsidR="00D42C1A">
              <w:rPr>
                <w:rFonts w:ascii="Arial" w:hAnsi="Arial" w:cs="Arial"/>
                <w:sz w:val="18"/>
                <w:szCs w:val="18"/>
              </w:rPr>
              <w:t>-К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>оторской</w:t>
            </w:r>
            <w:proofErr w:type="spellEnd"/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бухты с обзорной экскурсией</w:t>
            </w:r>
            <w:r w:rsidR="00D42C1A" w:rsidRPr="00D42C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42C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10504">
              <w:rPr>
                <w:rFonts w:ascii="Times New Roman" w:hAnsi="Times New Roman"/>
                <w:sz w:val="18"/>
                <w:szCs w:val="18"/>
              </w:rPr>
              <w:br/>
            </w:r>
            <w:r w:rsidRPr="00655E2D">
              <w:rPr>
                <w:rFonts w:ascii="Arial" w:hAnsi="Arial" w:cs="Arial"/>
                <w:sz w:val="18"/>
                <w:szCs w:val="18"/>
              </w:rPr>
              <w:t xml:space="preserve">Ужин в отеле. </w:t>
            </w:r>
          </w:p>
        </w:tc>
      </w:tr>
      <w:tr w:rsidR="00945919" w:rsidRPr="0095240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5 день</w:t>
            </w:r>
          </w:p>
        </w:tc>
        <w:tc>
          <w:tcPr>
            <w:tcW w:w="9922" w:type="dxa"/>
          </w:tcPr>
          <w:p w:rsidR="00945919" w:rsidRPr="00655E2D" w:rsidRDefault="00952408" w:rsidP="00D90658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</w:t>
            </w:r>
            <w:r w:rsidRPr="00655E2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C4FF5" w:rsidRPr="00655E2D">
              <w:rPr>
                <w:rFonts w:ascii="Arial" w:hAnsi="Arial" w:cs="Arial"/>
                <w:sz w:val="18"/>
                <w:szCs w:val="18"/>
              </w:rPr>
              <w:br/>
            </w:r>
            <w:r w:rsidR="00610504" w:rsidRPr="00610504">
              <w:rPr>
                <w:rFonts w:ascii="Arial" w:hAnsi="Arial" w:cs="Arial"/>
                <w:sz w:val="18"/>
                <w:szCs w:val="18"/>
              </w:rPr>
              <w:t xml:space="preserve">Свободное время или экскурсия в южную часть Черногорию,  посещение городов Бар и </w:t>
            </w:r>
            <w:proofErr w:type="spellStart"/>
            <w:r w:rsidR="00610504" w:rsidRPr="00610504">
              <w:rPr>
                <w:rFonts w:ascii="Arial" w:hAnsi="Arial" w:cs="Arial"/>
                <w:sz w:val="18"/>
                <w:szCs w:val="18"/>
              </w:rPr>
              <w:t>Ульцинь</w:t>
            </w:r>
            <w:proofErr w:type="spellEnd"/>
            <w:r w:rsidR="00610504" w:rsidRPr="00610504">
              <w:rPr>
                <w:rFonts w:ascii="Arial" w:hAnsi="Arial" w:cs="Arial"/>
                <w:sz w:val="18"/>
                <w:szCs w:val="18"/>
              </w:rPr>
              <w:t xml:space="preserve"> (доплата 30 евро).</w:t>
            </w:r>
            <w:r w:rsidR="00610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632" w:rsidRPr="00655E2D">
              <w:rPr>
                <w:rFonts w:ascii="Arial" w:hAnsi="Arial" w:cs="Arial"/>
                <w:color w:val="0D0D0D"/>
                <w:sz w:val="18"/>
                <w:szCs w:val="18"/>
              </w:rPr>
              <w:t>Ужин в отеле.</w:t>
            </w:r>
          </w:p>
        </w:tc>
      </w:tr>
      <w:tr w:rsidR="005230B5" w:rsidRPr="00952408" w:rsidTr="005230FD">
        <w:trPr>
          <w:trHeight w:val="506"/>
        </w:trPr>
        <w:tc>
          <w:tcPr>
            <w:tcW w:w="710" w:type="dxa"/>
          </w:tcPr>
          <w:p w:rsidR="005230B5" w:rsidRPr="00747434" w:rsidRDefault="0061050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</w:r>
            <w:r w:rsidR="00747434">
              <w:rPr>
                <w:rStyle w:val="a6"/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9922" w:type="dxa"/>
          </w:tcPr>
          <w:p w:rsidR="005230B5" w:rsidRPr="00952408" w:rsidRDefault="005230B5" w:rsidP="005230B5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</w:p>
          <w:p w:rsidR="005230B5" w:rsidRPr="00952408" w:rsidRDefault="005230B5" w:rsidP="0080147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2408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952408">
              <w:rPr>
                <w:rFonts w:ascii="Arial" w:hAnsi="Arial" w:cs="Arial"/>
                <w:sz w:val="18"/>
                <w:szCs w:val="18"/>
              </w:rPr>
              <w:t xml:space="preserve"> в аэропорт </w:t>
            </w:r>
            <w:proofErr w:type="spellStart"/>
            <w:r w:rsidRPr="00952408">
              <w:rPr>
                <w:rFonts w:ascii="Arial" w:hAnsi="Arial" w:cs="Arial"/>
                <w:sz w:val="18"/>
                <w:szCs w:val="18"/>
              </w:rPr>
              <w:t>Тиват</w:t>
            </w:r>
            <w:proofErr w:type="spellEnd"/>
            <w:r w:rsidRPr="00952408">
              <w:rPr>
                <w:rFonts w:ascii="Arial" w:hAnsi="Arial" w:cs="Arial"/>
                <w:sz w:val="18"/>
                <w:szCs w:val="18"/>
              </w:rPr>
              <w:t xml:space="preserve">, вылет в Москву </w:t>
            </w:r>
          </w:p>
        </w:tc>
      </w:tr>
    </w:tbl>
    <w:p w:rsidR="00945919" w:rsidRDefault="00945919" w:rsidP="00945919">
      <w:pPr>
        <w:jc w:val="center"/>
        <w:rPr>
          <w:rStyle w:val="a6"/>
          <w:rFonts w:ascii="Bliss Pro" w:hAnsi="Bliss Pro"/>
          <w:sz w:val="22"/>
          <w:szCs w:val="22"/>
        </w:rPr>
      </w:pPr>
    </w:p>
    <w:p w:rsidR="00EE176F" w:rsidRPr="00C04EB0" w:rsidRDefault="00EE176F" w:rsidP="00EE176F">
      <w:pPr>
        <w:jc w:val="center"/>
        <w:rPr>
          <w:rStyle w:val="a6"/>
          <w:rFonts w:ascii="Bliss Pro" w:hAnsi="Bliss Pro"/>
          <w:color w:val="C00000"/>
          <w:sz w:val="28"/>
          <w:szCs w:val="28"/>
        </w:rPr>
      </w:pPr>
      <w:r w:rsidRPr="00213A3A">
        <w:rPr>
          <w:rStyle w:val="a6"/>
          <w:rFonts w:ascii="Bliss Pro" w:hAnsi="Bliss Pro"/>
          <w:sz w:val="28"/>
          <w:szCs w:val="28"/>
        </w:rPr>
        <w:t xml:space="preserve">СТОИМОСТЬ ТУРА –  </w:t>
      </w:r>
      <w:r w:rsidR="00D42C1A" w:rsidRPr="00C04EB0">
        <w:rPr>
          <w:rStyle w:val="a6"/>
          <w:rFonts w:ascii="Bliss Pro" w:hAnsi="Bliss Pro"/>
          <w:color w:val="C00000"/>
          <w:sz w:val="28"/>
          <w:szCs w:val="28"/>
        </w:rPr>
        <w:t>150</w:t>
      </w:r>
      <w:r w:rsidR="00590CDF" w:rsidRPr="00C04EB0">
        <w:rPr>
          <w:rStyle w:val="a6"/>
          <w:rFonts w:ascii="Bliss Pro" w:hAnsi="Bliss Pro"/>
          <w:color w:val="C00000"/>
          <w:sz w:val="28"/>
          <w:szCs w:val="28"/>
        </w:rPr>
        <w:t xml:space="preserve"> </w:t>
      </w:r>
      <w:r w:rsidRPr="00C04EB0">
        <w:rPr>
          <w:rStyle w:val="a6"/>
          <w:rFonts w:ascii="Bliss Pro" w:hAnsi="Bliss Pro"/>
          <w:color w:val="C00000"/>
          <w:sz w:val="28"/>
          <w:szCs w:val="28"/>
        </w:rPr>
        <w:t>евро</w:t>
      </w:r>
      <w:r w:rsidR="002765BA" w:rsidRPr="00C04EB0">
        <w:rPr>
          <w:rStyle w:val="a6"/>
          <w:rFonts w:ascii="Bliss Pro" w:hAnsi="Bliss Pro"/>
          <w:color w:val="C00000"/>
          <w:sz w:val="28"/>
          <w:szCs w:val="28"/>
        </w:rPr>
        <w:t xml:space="preserve"> + авиабилет</w:t>
      </w:r>
    </w:p>
    <w:p w:rsidR="00AE2A18" w:rsidRPr="00C04EB0" w:rsidRDefault="00AE2A18" w:rsidP="00EE176F">
      <w:pPr>
        <w:jc w:val="center"/>
        <w:rPr>
          <w:rStyle w:val="a6"/>
          <w:rFonts w:ascii="Bliss Pro" w:hAnsi="Bliss Pro"/>
          <w:color w:val="C00000"/>
          <w:sz w:val="20"/>
          <w:szCs w:val="20"/>
          <w:u w:val="single"/>
        </w:rPr>
      </w:pPr>
    </w:p>
    <w:p w:rsidR="00AE2A18" w:rsidRPr="00C04EB0" w:rsidRDefault="00AE2A18" w:rsidP="00AE2A18">
      <w:pPr>
        <w:jc w:val="center"/>
        <w:rPr>
          <w:b/>
          <w:i/>
          <w:color w:val="C00000"/>
          <w:sz w:val="20"/>
          <w:szCs w:val="20"/>
        </w:rPr>
      </w:pPr>
      <w:r w:rsidRPr="00C04EB0">
        <w:rPr>
          <w:rStyle w:val="a6"/>
          <w:rFonts w:ascii="Bliss Pro" w:hAnsi="Bliss Pro" w:cs="Bliss Pro"/>
          <w:i/>
          <w:color w:val="C00000"/>
          <w:sz w:val="20"/>
          <w:szCs w:val="20"/>
          <w:u w:val="single"/>
        </w:rPr>
        <w:t xml:space="preserve">ВНИМАНИЕ!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Рекламный тур организу</w:t>
      </w:r>
      <w:r w:rsidR="004B3FA0"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е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тся принимающим партнером, тур сборный. Данный тур без сопровождения представителем компании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ICS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Travel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Group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!</w:t>
      </w:r>
    </w:p>
    <w:p w:rsidR="00EE176F" w:rsidRPr="00C04EB0" w:rsidRDefault="00EE176F" w:rsidP="00945919">
      <w:pPr>
        <w:jc w:val="center"/>
        <w:rPr>
          <w:rStyle w:val="a6"/>
          <w:rFonts w:ascii="Bliss Pro" w:hAnsi="Bliss Pro"/>
          <w:color w:val="C00000"/>
          <w:sz w:val="22"/>
          <w:szCs w:val="22"/>
        </w:rPr>
      </w:pPr>
    </w:p>
    <w:p w:rsidR="000231CE" w:rsidRPr="00C87219" w:rsidRDefault="000231CE" w:rsidP="000231CE">
      <w:pPr>
        <w:rPr>
          <w:rStyle w:val="a6"/>
          <w:rFonts w:ascii="Bliss Pro" w:hAnsi="Bliss Pro"/>
          <w:sz w:val="18"/>
          <w:szCs w:val="18"/>
          <w:u w:val="single"/>
        </w:rPr>
      </w:pPr>
      <w:r w:rsidRPr="000231CE">
        <w:rPr>
          <w:rStyle w:val="a6"/>
          <w:rFonts w:ascii="Bliss Pro" w:hAnsi="Bliss Pro"/>
          <w:sz w:val="20"/>
          <w:szCs w:val="20"/>
          <w:u w:val="single"/>
        </w:rPr>
        <w:t xml:space="preserve"> </w:t>
      </w:r>
      <w:r w:rsidRPr="00C87219">
        <w:rPr>
          <w:rStyle w:val="a6"/>
          <w:rFonts w:ascii="Bliss Pro" w:hAnsi="Bliss Pro"/>
          <w:sz w:val="18"/>
          <w:szCs w:val="18"/>
          <w:u w:val="single"/>
        </w:rPr>
        <w:t>В программе тура:</w:t>
      </w:r>
    </w:p>
    <w:p w:rsidR="000231CE" w:rsidRPr="00C87219" w:rsidRDefault="000231CE" w:rsidP="000231CE">
      <w:pPr>
        <w:numPr>
          <w:ilvl w:val="0"/>
          <w:numId w:val="1"/>
        </w:numPr>
        <w:suppressAutoHyphens w:val="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Осмотр отелей и апартаментов на курортах</w:t>
      </w:r>
    </w:p>
    <w:p w:rsidR="000231CE" w:rsidRPr="00C87219" w:rsidRDefault="000231CE" w:rsidP="000231CE">
      <w:pPr>
        <w:numPr>
          <w:ilvl w:val="0"/>
          <w:numId w:val="1"/>
        </w:numPr>
        <w:suppressAutoHyphens w:val="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Экскурсионная программа</w:t>
      </w:r>
      <w:r w:rsidR="00747434">
        <w:rPr>
          <w:rStyle w:val="a6"/>
          <w:rFonts w:ascii="Bliss Pro" w:hAnsi="Bliss Pro"/>
          <w:b w:val="0"/>
          <w:sz w:val="18"/>
          <w:szCs w:val="18"/>
        </w:rPr>
        <w:t xml:space="preserve"> по программе</w:t>
      </w:r>
    </w:p>
    <w:p w:rsidR="000231CE" w:rsidRPr="00C87219" w:rsidRDefault="000231CE" w:rsidP="000231CE">
      <w:pPr>
        <w:rPr>
          <w:rStyle w:val="a6"/>
          <w:rFonts w:ascii="Bliss Pro" w:hAnsi="Bliss Pro"/>
          <w:sz w:val="18"/>
          <w:szCs w:val="18"/>
        </w:rPr>
      </w:pPr>
    </w:p>
    <w:p w:rsidR="00801478" w:rsidRPr="00C87219" w:rsidRDefault="00801478" w:rsidP="00801478">
      <w:pPr>
        <w:rPr>
          <w:rStyle w:val="a6"/>
          <w:rFonts w:ascii="Bliss Pro" w:hAnsi="Bliss Pro"/>
          <w:sz w:val="18"/>
          <w:szCs w:val="18"/>
          <w:u w:val="single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В стоимость входит: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Проживание в отел</w:t>
      </w:r>
      <w:r w:rsidR="00610504">
        <w:rPr>
          <w:rStyle w:val="a6"/>
          <w:rFonts w:ascii="Bliss Pro" w:hAnsi="Bliss Pro"/>
          <w:b w:val="0"/>
          <w:sz w:val="18"/>
          <w:szCs w:val="18"/>
        </w:rPr>
        <w:t>е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</w:t>
      </w:r>
      <w:r w:rsidR="00EE176F">
        <w:rPr>
          <w:rStyle w:val="a6"/>
          <w:rFonts w:ascii="Bliss Pro" w:hAnsi="Bliss Pro"/>
          <w:b w:val="0"/>
          <w:sz w:val="18"/>
          <w:szCs w:val="18"/>
        </w:rPr>
        <w:t>4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* по программе, размещение - ½ </w:t>
      </w:r>
      <w:r w:rsidRPr="00C87219">
        <w:rPr>
          <w:rStyle w:val="a6"/>
          <w:rFonts w:ascii="Bliss Pro" w:hAnsi="Bliss Pro"/>
          <w:b w:val="0"/>
          <w:sz w:val="18"/>
          <w:szCs w:val="18"/>
          <w:lang w:val="en-US"/>
        </w:rPr>
        <w:t>D</w:t>
      </w:r>
      <w:r w:rsidR="001B6A5B">
        <w:rPr>
          <w:rStyle w:val="a6"/>
          <w:rFonts w:ascii="Bliss Pro" w:hAnsi="Bliss Pro"/>
          <w:b w:val="0"/>
          <w:sz w:val="18"/>
          <w:szCs w:val="18"/>
          <w:lang w:val="en-US"/>
        </w:rPr>
        <w:t>BL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</w:t>
      </w:r>
    </w:p>
    <w:p w:rsidR="00801478" w:rsidRPr="00C87219" w:rsidRDefault="00EE176F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П</w:t>
      </w:r>
      <w:r w:rsidR="00801478" w:rsidRPr="00C87219">
        <w:rPr>
          <w:rStyle w:val="a6"/>
          <w:rFonts w:ascii="Bliss Pro" w:hAnsi="Bliss Pro"/>
          <w:b w:val="0"/>
          <w:sz w:val="18"/>
          <w:szCs w:val="18"/>
        </w:rPr>
        <w:t>итание по программе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proofErr w:type="spellStart"/>
      <w:r w:rsidRPr="00C87219">
        <w:rPr>
          <w:rStyle w:val="a6"/>
          <w:rFonts w:ascii="Bliss Pro" w:hAnsi="Bliss Pro"/>
          <w:b w:val="0"/>
          <w:sz w:val="18"/>
          <w:szCs w:val="18"/>
        </w:rPr>
        <w:t>Трансферы</w:t>
      </w:r>
      <w:proofErr w:type="spellEnd"/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по программе 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Медицинская страховка</w:t>
      </w:r>
    </w:p>
    <w:p w:rsidR="00801478" w:rsidRPr="00C87219" w:rsidRDefault="00801478" w:rsidP="00801478">
      <w:pPr>
        <w:suppressAutoHyphens w:val="0"/>
        <w:ind w:left="720"/>
        <w:rPr>
          <w:rStyle w:val="a6"/>
          <w:rFonts w:ascii="Bliss Pro" w:hAnsi="Bliss Pro"/>
          <w:b w:val="0"/>
          <w:sz w:val="18"/>
          <w:szCs w:val="18"/>
        </w:rPr>
      </w:pPr>
    </w:p>
    <w:p w:rsidR="00801478" w:rsidRDefault="00801478" w:rsidP="00801478">
      <w:pPr>
        <w:rPr>
          <w:rStyle w:val="a6"/>
          <w:rFonts w:ascii="Bliss Pro" w:hAnsi="Bliss Pro"/>
          <w:sz w:val="18"/>
          <w:szCs w:val="18"/>
          <w:u w:val="single"/>
          <w:lang w:val="en-US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Дополнительно оплачивается:</w:t>
      </w:r>
    </w:p>
    <w:p w:rsidR="001B6A5B" w:rsidRPr="00610504" w:rsidRDefault="00592F93" w:rsidP="00592F93">
      <w:pPr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Style w:val="a6"/>
          <w:rFonts w:ascii="Bliss Pro" w:hAnsi="Bliss Pro"/>
          <w:b w:val="0"/>
          <w:sz w:val="18"/>
          <w:szCs w:val="18"/>
        </w:rPr>
      </w:pPr>
      <w:proofErr w:type="spellStart"/>
      <w:r>
        <w:rPr>
          <w:rStyle w:val="a6"/>
          <w:rFonts w:ascii="Bliss Pro" w:hAnsi="Bliss Pro"/>
          <w:b w:val="0"/>
          <w:sz w:val="18"/>
          <w:szCs w:val="18"/>
        </w:rPr>
        <w:t>А</w:t>
      </w:r>
      <w:r w:rsidR="001B6A5B" w:rsidRPr="00610504">
        <w:rPr>
          <w:rStyle w:val="a6"/>
          <w:rFonts w:ascii="Bliss Pro" w:hAnsi="Bliss Pro"/>
          <w:b w:val="0"/>
          <w:sz w:val="18"/>
          <w:szCs w:val="18"/>
        </w:rPr>
        <w:t>виаперелет</w:t>
      </w:r>
      <w:proofErr w:type="spellEnd"/>
      <w:r w:rsidR="001B6A5B" w:rsidRPr="00610504">
        <w:rPr>
          <w:rStyle w:val="a6"/>
          <w:rFonts w:ascii="Bliss Pro" w:hAnsi="Bliss Pro"/>
          <w:b w:val="0"/>
          <w:sz w:val="18"/>
          <w:szCs w:val="18"/>
        </w:rPr>
        <w:t xml:space="preserve"> Москва – </w:t>
      </w:r>
      <w:proofErr w:type="spellStart"/>
      <w:r w:rsidR="001B6A5B" w:rsidRPr="00610504">
        <w:rPr>
          <w:rStyle w:val="a6"/>
          <w:rFonts w:ascii="Bliss Pro" w:hAnsi="Bliss Pro"/>
          <w:b w:val="0"/>
          <w:sz w:val="18"/>
          <w:szCs w:val="18"/>
        </w:rPr>
        <w:t>Тиват</w:t>
      </w:r>
      <w:proofErr w:type="spellEnd"/>
      <w:r w:rsidR="001B6A5B" w:rsidRPr="00610504">
        <w:rPr>
          <w:rStyle w:val="a6"/>
          <w:rFonts w:ascii="Bliss Pro" w:hAnsi="Bliss Pro"/>
          <w:b w:val="0"/>
          <w:sz w:val="18"/>
          <w:szCs w:val="18"/>
        </w:rPr>
        <w:t xml:space="preserve"> – Москва</w:t>
      </w:r>
      <w:r w:rsidR="00E171A1" w:rsidRPr="00610504">
        <w:rPr>
          <w:rStyle w:val="a6"/>
          <w:rFonts w:ascii="Bliss Pro" w:hAnsi="Bliss Pro"/>
          <w:b w:val="0"/>
          <w:sz w:val="18"/>
          <w:szCs w:val="18"/>
        </w:rPr>
        <w:t xml:space="preserve"> (стоимость от </w:t>
      </w:r>
      <w:r w:rsidR="00610504" w:rsidRPr="00610504">
        <w:rPr>
          <w:rStyle w:val="a6"/>
          <w:rFonts w:ascii="Bliss Pro" w:hAnsi="Bliss Pro"/>
          <w:b w:val="0"/>
          <w:sz w:val="18"/>
          <w:szCs w:val="18"/>
        </w:rPr>
        <w:t>1</w:t>
      </w:r>
      <w:r w:rsidR="00946E92">
        <w:rPr>
          <w:rStyle w:val="a6"/>
          <w:rFonts w:ascii="Bliss Pro" w:hAnsi="Bliss Pro"/>
          <w:b w:val="0"/>
          <w:sz w:val="18"/>
          <w:szCs w:val="18"/>
        </w:rPr>
        <w:t>85</w:t>
      </w:r>
      <w:r w:rsidR="00E171A1" w:rsidRPr="00610504">
        <w:rPr>
          <w:rStyle w:val="a6"/>
          <w:rFonts w:ascii="Bliss Pro" w:hAnsi="Bliss Pro"/>
          <w:b w:val="0"/>
          <w:sz w:val="18"/>
          <w:szCs w:val="18"/>
        </w:rPr>
        <w:t xml:space="preserve"> евро)</w:t>
      </w:r>
    </w:p>
    <w:p w:rsidR="006A38DC" w:rsidRPr="003D2241" w:rsidRDefault="006A38DC" w:rsidP="006A38DC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 xml:space="preserve">Одноместное размещение, доплата </w:t>
      </w:r>
      <w:r w:rsidR="00610504">
        <w:rPr>
          <w:rStyle w:val="a6"/>
          <w:rFonts w:ascii="Bliss Pro" w:hAnsi="Bliss Pro"/>
          <w:b w:val="0"/>
          <w:sz w:val="18"/>
          <w:szCs w:val="18"/>
        </w:rPr>
        <w:t>9</w:t>
      </w:r>
      <w:r w:rsidRPr="006A06A1">
        <w:rPr>
          <w:rStyle w:val="a6"/>
          <w:rFonts w:ascii="Bliss Pro" w:hAnsi="Bliss Pro"/>
          <w:b w:val="0"/>
          <w:sz w:val="18"/>
          <w:szCs w:val="18"/>
        </w:rPr>
        <w:t xml:space="preserve">0 </w:t>
      </w:r>
      <w:r w:rsidRPr="003D2241">
        <w:rPr>
          <w:rStyle w:val="a6"/>
          <w:rFonts w:ascii="Bliss Pro" w:hAnsi="Bliss Pro"/>
          <w:b w:val="0"/>
          <w:sz w:val="18"/>
          <w:szCs w:val="18"/>
        </w:rPr>
        <w:t>евро (под запрос)</w:t>
      </w:r>
    </w:p>
    <w:p w:rsidR="00801478" w:rsidRPr="00D90658" w:rsidRDefault="006A06A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Дополнительные э</w:t>
      </w:r>
      <w:r w:rsidR="00801478" w:rsidRPr="00C87219">
        <w:rPr>
          <w:rStyle w:val="a6"/>
          <w:rFonts w:ascii="Bliss Pro" w:hAnsi="Bliss Pro"/>
          <w:b w:val="0"/>
          <w:sz w:val="18"/>
          <w:szCs w:val="18"/>
        </w:rPr>
        <w:t>кскурсии (по желанию)</w:t>
      </w:r>
    </w:p>
    <w:p w:rsidR="00D90658" w:rsidRPr="00C87219" w:rsidRDefault="00D9065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 xml:space="preserve">Входные билеты, туристическая такса при входе в </w:t>
      </w:r>
      <w:proofErr w:type="gramStart"/>
      <w:r>
        <w:rPr>
          <w:rStyle w:val="a6"/>
          <w:rFonts w:ascii="Bliss Pro" w:hAnsi="Bliss Pro"/>
          <w:b w:val="0"/>
          <w:sz w:val="18"/>
          <w:szCs w:val="18"/>
        </w:rPr>
        <w:t>г</w:t>
      </w:r>
      <w:proofErr w:type="gramEnd"/>
      <w:r>
        <w:rPr>
          <w:rStyle w:val="a6"/>
          <w:rFonts w:ascii="Bliss Pro" w:hAnsi="Bliss Pro"/>
          <w:b w:val="0"/>
          <w:sz w:val="18"/>
          <w:szCs w:val="18"/>
        </w:rPr>
        <w:t xml:space="preserve">. </w:t>
      </w:r>
      <w:proofErr w:type="spellStart"/>
      <w:r>
        <w:rPr>
          <w:rStyle w:val="a6"/>
          <w:rFonts w:ascii="Bliss Pro" w:hAnsi="Bliss Pro"/>
          <w:b w:val="0"/>
          <w:sz w:val="18"/>
          <w:szCs w:val="18"/>
        </w:rPr>
        <w:t>Котор</w:t>
      </w:r>
      <w:proofErr w:type="spellEnd"/>
    </w:p>
    <w:p w:rsidR="00C87219" w:rsidRPr="00C87219" w:rsidRDefault="00C87219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Напитки во время ужина</w:t>
      </w:r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Личные расходы</w:t>
      </w:r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Чаевые гиду </w:t>
      </w:r>
    </w:p>
    <w:p w:rsidR="00801478" w:rsidRPr="00C87219" w:rsidRDefault="00801478" w:rsidP="00801478">
      <w:pPr>
        <w:rPr>
          <w:rStyle w:val="a6"/>
          <w:rFonts w:ascii="Bliss Pro" w:hAnsi="Bliss Pro"/>
          <w:color w:val="AA113F"/>
          <w:sz w:val="18"/>
          <w:szCs w:val="18"/>
        </w:rPr>
      </w:pPr>
    </w:p>
    <w:p w:rsidR="006A06A1" w:rsidRPr="00C04EB0" w:rsidRDefault="006A06A1" w:rsidP="006A06A1">
      <w:pPr>
        <w:jc w:val="center"/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</w:pPr>
      <w:r w:rsidRPr="00C04EB0"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  <w:t>В программе рекламного тура возможны изменения!</w:t>
      </w:r>
    </w:p>
    <w:p w:rsidR="006A06A1" w:rsidRPr="00C04EB0" w:rsidRDefault="006A06A1" w:rsidP="006A06A1">
      <w:pPr>
        <w:rPr>
          <w:rStyle w:val="a6"/>
          <w:rFonts w:ascii="Bliss Pro" w:hAnsi="Bliss Pro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Style w:val="a6"/>
          <w:rFonts w:ascii="Bliss Pro" w:hAnsi="Bliss Pro"/>
          <w:b w:val="0"/>
          <w:i/>
          <w:color w:val="C00000"/>
          <w:sz w:val="14"/>
          <w:szCs w:val="14"/>
        </w:rPr>
      </w:pP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 xml:space="preserve">Для участия в рекламном туре принимаются заявки </w:t>
      </w:r>
      <w:r w:rsidR="00610504" w:rsidRPr="00C04EB0">
        <w:rPr>
          <w:rStyle w:val="a6"/>
          <w:rFonts w:ascii="Arial" w:hAnsi="Arial" w:cs="Arial"/>
          <w:b w:val="0"/>
          <w:i/>
          <w:color w:val="C00000"/>
          <w:sz w:val="14"/>
          <w:szCs w:val="14"/>
        </w:rPr>
        <w:t>от менеджеров агентств и членов их семей</w:t>
      </w: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>.</w:t>
      </w:r>
      <w:r w:rsidRPr="00C04EB0">
        <w:rPr>
          <w:rStyle w:val="a6"/>
          <w:rFonts w:ascii="Verdana" w:hAnsi="Verdana"/>
          <w:b w:val="0"/>
          <w:i/>
          <w:color w:val="C00000"/>
          <w:sz w:val="14"/>
          <w:szCs w:val="14"/>
        </w:rPr>
        <w:t> </w:t>
      </w: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i/>
          <w:color w:val="C00000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i/>
          <w:color w:val="C00000"/>
          <w:sz w:val="14"/>
          <w:szCs w:val="14"/>
        </w:rPr>
        <w:t>Подача Заявки на участие в рекламном туре подтверждает согласие участника с программой и условиями тура.</w:t>
      </w:r>
    </w:p>
    <w:p w:rsidR="006A06A1" w:rsidRPr="00C04EB0" w:rsidRDefault="006A06A1" w:rsidP="006A06A1">
      <w:pPr>
        <w:rPr>
          <w:rFonts w:ascii="Bliss Pro" w:hAnsi="Bliss Pro"/>
          <w:color w:val="C00000"/>
          <w:sz w:val="14"/>
          <w:szCs w:val="14"/>
        </w:rPr>
      </w:pPr>
    </w:p>
    <w:p w:rsidR="006A06A1" w:rsidRPr="00C04EB0" w:rsidRDefault="006A06A1" w:rsidP="006A06A1">
      <w:pPr>
        <w:jc w:val="both"/>
        <w:rPr>
          <w:rFonts w:ascii="Bliss Pro" w:hAnsi="Bliss Pro" w:cs="Arial"/>
          <w:b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 xml:space="preserve">Заявки принимаются </w:t>
      </w:r>
      <w:r w:rsidRPr="00C04EB0">
        <w:rPr>
          <w:rFonts w:ascii="Bliss Pro" w:hAnsi="Bliss Pro" w:cs="Arial"/>
          <w:b/>
          <w:i/>
          <w:color w:val="C00000"/>
          <w:sz w:val="14"/>
          <w:szCs w:val="14"/>
          <w:u w:val="single"/>
        </w:rPr>
        <w:t>на фирменных бланках агентств</w:t>
      </w: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 xml:space="preserve"> с указанием следующей информации:</w:t>
      </w:r>
    </w:p>
    <w:p w:rsidR="006A06A1" w:rsidRPr="00C04EB0" w:rsidRDefault="006A06A1" w:rsidP="006A06A1">
      <w:pPr>
        <w:jc w:val="both"/>
        <w:rPr>
          <w:rFonts w:ascii="Bliss Pro" w:hAnsi="Bliss Pro" w:cs="Arial"/>
          <w:b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>- страна и даты ознакомительного тура</w:t>
      </w:r>
    </w:p>
    <w:p w:rsidR="006A06A1" w:rsidRPr="00C04EB0" w:rsidRDefault="006A06A1" w:rsidP="006A06A1">
      <w:pPr>
        <w:jc w:val="both"/>
        <w:rPr>
          <w:rFonts w:ascii="Bliss Pro" w:hAnsi="Bliss Pro" w:cs="Arial"/>
          <w:b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>- фамилия, имя, отчество участника</w:t>
      </w:r>
    </w:p>
    <w:p w:rsidR="006A06A1" w:rsidRPr="00C04EB0" w:rsidRDefault="006A06A1" w:rsidP="006A06A1">
      <w:pPr>
        <w:jc w:val="both"/>
        <w:rPr>
          <w:rFonts w:ascii="Bliss Pro" w:hAnsi="Bliss Pro" w:cs="Arial"/>
          <w:b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>- фамилия, имя и дата рождения участника латинским шрифтом (по загранпаспорту)</w:t>
      </w:r>
    </w:p>
    <w:p w:rsidR="00E63E7E" w:rsidRPr="00C04EB0" w:rsidRDefault="006A06A1" w:rsidP="007E1662">
      <w:pPr>
        <w:jc w:val="both"/>
        <w:rPr>
          <w:color w:val="C00000"/>
        </w:rPr>
      </w:pPr>
      <w:r w:rsidRPr="00C04EB0">
        <w:rPr>
          <w:rFonts w:ascii="Bliss Pro" w:hAnsi="Bliss Pro" w:cs="Arial"/>
          <w:b/>
          <w:i/>
          <w:color w:val="C00000"/>
          <w:sz w:val="14"/>
          <w:szCs w:val="14"/>
        </w:rPr>
        <w:t>- должность (прикладывается ксерокопия визитной карточки).</w:t>
      </w:r>
    </w:p>
    <w:sectPr w:rsidR="00E63E7E" w:rsidRPr="00C04EB0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23" w:rsidRDefault="007D4923">
      <w:r>
        <w:separator/>
      </w:r>
    </w:p>
  </w:endnote>
  <w:endnote w:type="continuationSeparator" w:id="0">
    <w:p w:rsidR="007D4923" w:rsidRDefault="007D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23" w:rsidRDefault="007D4923">
      <w:r>
        <w:separator/>
      </w:r>
    </w:p>
  </w:footnote>
  <w:footnote w:type="continuationSeparator" w:id="0">
    <w:p w:rsidR="007D4923" w:rsidRDefault="007D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D" w:rsidRPr="00E63E7E" w:rsidRDefault="00594BC3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759A1"/>
    <w:rsid w:val="000E272A"/>
    <w:rsid w:val="000E45AF"/>
    <w:rsid w:val="000F174B"/>
    <w:rsid w:val="001328C9"/>
    <w:rsid w:val="00192BA1"/>
    <w:rsid w:val="001B6A5B"/>
    <w:rsid w:val="001D6DA8"/>
    <w:rsid w:val="00212AFD"/>
    <w:rsid w:val="0022463C"/>
    <w:rsid w:val="00241647"/>
    <w:rsid w:val="002765BA"/>
    <w:rsid w:val="002A42A8"/>
    <w:rsid w:val="003A4DC0"/>
    <w:rsid w:val="003B5B48"/>
    <w:rsid w:val="003C4886"/>
    <w:rsid w:val="003D2241"/>
    <w:rsid w:val="003D3FE9"/>
    <w:rsid w:val="003D42B2"/>
    <w:rsid w:val="004002E8"/>
    <w:rsid w:val="004449BE"/>
    <w:rsid w:val="004B3FA0"/>
    <w:rsid w:val="004B49FF"/>
    <w:rsid w:val="004C4A9A"/>
    <w:rsid w:val="004D1A8D"/>
    <w:rsid w:val="004D7210"/>
    <w:rsid w:val="004F238D"/>
    <w:rsid w:val="005230B5"/>
    <w:rsid w:val="005230FD"/>
    <w:rsid w:val="00590CDF"/>
    <w:rsid w:val="00591F49"/>
    <w:rsid w:val="00592F93"/>
    <w:rsid w:val="00594BC3"/>
    <w:rsid w:val="005B5322"/>
    <w:rsid w:val="00600632"/>
    <w:rsid w:val="00610504"/>
    <w:rsid w:val="00655E2D"/>
    <w:rsid w:val="00663C72"/>
    <w:rsid w:val="006A06A1"/>
    <w:rsid w:val="006A38DC"/>
    <w:rsid w:val="006D63BA"/>
    <w:rsid w:val="006F37AC"/>
    <w:rsid w:val="00703D9A"/>
    <w:rsid w:val="007078B2"/>
    <w:rsid w:val="00717311"/>
    <w:rsid w:val="00731B61"/>
    <w:rsid w:val="00747434"/>
    <w:rsid w:val="00766645"/>
    <w:rsid w:val="007B08B3"/>
    <w:rsid w:val="007C392A"/>
    <w:rsid w:val="007D4923"/>
    <w:rsid w:val="007E1662"/>
    <w:rsid w:val="00801478"/>
    <w:rsid w:val="008945D5"/>
    <w:rsid w:val="008A73A1"/>
    <w:rsid w:val="008D01DE"/>
    <w:rsid w:val="008E1AED"/>
    <w:rsid w:val="00905170"/>
    <w:rsid w:val="0090557E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A34ED0"/>
    <w:rsid w:val="00A35FAD"/>
    <w:rsid w:val="00A35FE6"/>
    <w:rsid w:val="00A619CE"/>
    <w:rsid w:val="00AE2A18"/>
    <w:rsid w:val="00B451E9"/>
    <w:rsid w:val="00B50093"/>
    <w:rsid w:val="00B55869"/>
    <w:rsid w:val="00B649FF"/>
    <w:rsid w:val="00BB560B"/>
    <w:rsid w:val="00C04EB0"/>
    <w:rsid w:val="00C32338"/>
    <w:rsid w:val="00C72060"/>
    <w:rsid w:val="00C87219"/>
    <w:rsid w:val="00D41575"/>
    <w:rsid w:val="00D42C1A"/>
    <w:rsid w:val="00D90658"/>
    <w:rsid w:val="00DA2348"/>
    <w:rsid w:val="00DA2BE2"/>
    <w:rsid w:val="00E171A1"/>
    <w:rsid w:val="00E36BA6"/>
    <w:rsid w:val="00E520D9"/>
    <w:rsid w:val="00E63E7E"/>
    <w:rsid w:val="00EA487B"/>
    <w:rsid w:val="00EC4FF5"/>
    <w:rsid w:val="00EE176F"/>
    <w:rsid w:val="00F770EC"/>
    <w:rsid w:val="00FB1CF9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592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2F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manager127</cp:lastModifiedBy>
  <cp:revision>3</cp:revision>
  <cp:lastPrinted>2017-09-20T14:01:00Z</cp:lastPrinted>
  <dcterms:created xsi:type="dcterms:W3CDTF">2017-12-18T14:28:00Z</dcterms:created>
  <dcterms:modified xsi:type="dcterms:W3CDTF">2017-12-18T14:29:00Z</dcterms:modified>
</cp:coreProperties>
</file>